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641BDD" w:rsidR="00442B78" w:rsidP="00E51C0E" w:rsidRDefault="00C41A96" w14:paraId="580C829F" w14:textId="6006F8BD">
      <w:pPr>
        <w:spacing w:line="360" w:lineRule="auto"/>
        <w:rPr>
          <w:b/>
          <w:sz w:val="30"/>
          <w:szCs w:val="30"/>
        </w:rPr>
      </w:pPr>
      <w:r w:rsidRPr="07623032" w:rsidR="00C41A96">
        <w:rPr>
          <w:b w:val="1"/>
          <w:bCs w:val="1"/>
          <w:sz w:val="30"/>
          <w:szCs w:val="30"/>
        </w:rPr>
        <w:t>Presseinformation</w:t>
      </w:r>
    </w:p>
    <w:p w:rsidR="07623032" w:rsidP="07623032" w:rsidRDefault="07623032" w14:paraId="0559ADD4" w14:textId="494E3B57">
      <w:pPr>
        <w:tabs>
          <w:tab w:val="left" w:leader="none" w:pos="1979"/>
        </w:tabs>
        <w:spacing w:line="360" w:lineRule="auto"/>
        <w:rPr>
          <w:b w:val="1"/>
          <w:bCs w:val="1"/>
          <w:color w:val="0050A0" w:themeColor="background2" w:themeTint="FF" w:themeShade="FF"/>
          <w:sz w:val="26"/>
          <w:szCs w:val="26"/>
        </w:rPr>
      </w:pPr>
    </w:p>
    <w:p w:rsidRPr="00641BDD" w:rsidR="000456C4" w:rsidP="00E51C0E" w:rsidRDefault="00B012EE" w14:paraId="1EB8DB89" w14:textId="572E2294">
      <w:pPr>
        <w:tabs>
          <w:tab w:val="left" w:pos="1979"/>
        </w:tabs>
        <w:spacing w:line="360" w:lineRule="auto"/>
        <w:rPr>
          <w:b/>
          <w:color w:val="0050A0" w:themeColor="background2"/>
          <w:sz w:val="26"/>
          <w:szCs w:val="26"/>
        </w:rPr>
      </w:pPr>
      <w:r w:rsidRPr="00B012EE">
        <w:rPr>
          <w:b/>
          <w:color w:val="0050A0" w:themeColor="background2"/>
          <w:sz w:val="26"/>
          <w:szCs w:val="26"/>
        </w:rPr>
        <w:t>Matrix-Flächengreifer FMG</w:t>
      </w:r>
      <w:r w:rsidR="00346705">
        <w:rPr>
          <w:b/>
          <w:color w:val="0050A0" w:themeColor="background2"/>
          <w:sz w:val="26"/>
          <w:szCs w:val="26"/>
        </w:rPr>
        <w:t>: einfach ansteuern und flexibel einsetzen</w:t>
      </w:r>
    </w:p>
    <w:p w:rsidRPr="00700112" w:rsidR="000456C4" w:rsidP="00E51C0E" w:rsidRDefault="000456C4" w14:paraId="34CAD51C" w14:textId="77777777">
      <w:pPr>
        <w:tabs>
          <w:tab w:val="left" w:pos="1979"/>
        </w:tabs>
        <w:spacing w:line="360" w:lineRule="auto"/>
        <w:rPr>
          <w:sz w:val="26"/>
          <w:szCs w:val="26"/>
        </w:rPr>
      </w:pPr>
    </w:p>
    <w:p w:rsidRPr="00700112" w:rsidR="000456C4" w:rsidP="00E51C0E" w:rsidRDefault="00EA11CC" w14:paraId="645E71CE" w14:textId="39BBDFD7">
      <w:pPr>
        <w:tabs>
          <w:tab w:val="left" w:pos="1979"/>
        </w:tabs>
        <w:spacing w:line="360" w:lineRule="auto"/>
        <w:rPr>
          <w:sz w:val="26"/>
          <w:szCs w:val="26"/>
        </w:rPr>
      </w:pPr>
      <w:r w:rsidRPr="00700112">
        <w:rPr>
          <w:sz w:val="26"/>
          <w:szCs w:val="26"/>
        </w:rPr>
        <w:t>Mit dem Matrix-Flächengreifer FMG bietet Schmalz eine leistungsstarke und flexible Lösung für die automatisierte Handhabung verschiedener Werkstücke. Die innovative Kombination aus modularer Bauweise, hoher Energieeffizienz und digitaler Vernetzung macht den FMG zu einem unverzichtbaren Werkzeug für moderne Fertigungs- und Logistikprozesse.</w:t>
      </w:r>
    </w:p>
    <w:p w:rsidRPr="00700112" w:rsidR="00346705" w:rsidP="00E51C0E" w:rsidRDefault="00346705" w14:paraId="102A3401" w14:textId="77777777">
      <w:pPr>
        <w:spacing w:line="360" w:lineRule="auto"/>
      </w:pPr>
    </w:p>
    <w:p w:rsidRPr="00700112" w:rsidR="003F2AC3" w:rsidP="00E51C0E" w:rsidRDefault="00214D1E" w14:paraId="608295E2" w14:textId="0B8E324E">
      <w:pPr>
        <w:spacing w:line="360" w:lineRule="auto"/>
      </w:pPr>
      <w:r w:rsidRPr="00700112">
        <w:t xml:space="preserve">Die </w:t>
      </w:r>
      <w:r w:rsidR="008D5EA5">
        <w:t xml:space="preserve">steigende </w:t>
      </w:r>
      <w:r w:rsidRPr="00700112">
        <w:t>Nachfrage nach maßgeschneiderten Produkten</w:t>
      </w:r>
      <w:r w:rsidRPr="00700112" w:rsidR="009F0FCB">
        <w:t>, zum Beispiel in der Blech- oder Nestingbearbeitung,</w:t>
      </w:r>
      <w:r w:rsidRPr="00700112">
        <w:t xml:space="preserve"> führt zu immer mehr </w:t>
      </w:r>
      <w:r w:rsidRPr="00700112" w:rsidR="00EA11CC">
        <w:t>High-Mix-Low-Volume-Anwendungen</w:t>
      </w:r>
      <w:r w:rsidRPr="00700112">
        <w:t xml:space="preserve">. Doch </w:t>
      </w:r>
      <w:r w:rsidRPr="00700112" w:rsidR="009F0FCB">
        <w:t>diese</w:t>
      </w:r>
      <w:r w:rsidRPr="00700112">
        <w:t xml:space="preserve"> stellen</w:t>
      </w:r>
      <w:r w:rsidRPr="00700112" w:rsidR="00EA11CC">
        <w:t xml:space="preserve"> </w:t>
      </w:r>
      <w:r w:rsidRPr="00700112" w:rsidR="00B012EE">
        <w:t xml:space="preserve">Fertigungsbetriebe vor </w:t>
      </w:r>
      <w:r w:rsidRPr="00700112" w:rsidR="00EA11CC">
        <w:t>Herausforderungen</w:t>
      </w:r>
      <w:r w:rsidRPr="00700112" w:rsidR="009F0FCB">
        <w:t>: Sie müssen h</w:t>
      </w:r>
      <w:r w:rsidRPr="00700112" w:rsidR="00EA11CC">
        <w:t xml:space="preserve">äufig </w:t>
      </w:r>
      <w:r w:rsidRPr="00700112" w:rsidR="009F0FCB">
        <w:t xml:space="preserve">umrüsten </w:t>
      </w:r>
      <w:r w:rsidR="00746F2D">
        <w:t>sowie</w:t>
      </w:r>
      <w:r w:rsidRPr="00700112" w:rsidR="009F0FCB">
        <w:t xml:space="preserve"> die </w:t>
      </w:r>
      <w:r w:rsidR="00746F2D">
        <w:t>Prozesse und Maschinen</w:t>
      </w:r>
      <w:r w:rsidRPr="00700112" w:rsidR="009F0FCB">
        <w:t xml:space="preserve"> flexibel an die vielfältigen Werkstücke anpassen</w:t>
      </w:r>
      <w:r w:rsidRPr="00700112" w:rsidR="00EA11CC">
        <w:t xml:space="preserve">. </w:t>
      </w:r>
      <w:r w:rsidRPr="00700112" w:rsidR="00D31CE3">
        <w:t xml:space="preserve">Das macht die </w:t>
      </w:r>
      <w:r w:rsidR="00746F2D">
        <w:t>Herstellung</w:t>
      </w:r>
      <w:r w:rsidRPr="00700112" w:rsidR="00D31CE3">
        <w:t xml:space="preserve"> komplex und zeitaufwendig.</w:t>
      </w:r>
    </w:p>
    <w:p w:rsidRPr="00700112" w:rsidR="00214D1E" w:rsidP="00E51C0E" w:rsidRDefault="00214D1E" w14:paraId="08B302C8" w14:textId="77777777">
      <w:pPr>
        <w:spacing w:line="360" w:lineRule="auto"/>
      </w:pPr>
    </w:p>
    <w:p w:rsidRPr="00700112" w:rsidR="009F0FCB" w:rsidP="009F0FCB" w:rsidRDefault="00214D1E" w14:paraId="7703D003" w14:textId="794506BC">
      <w:pPr>
        <w:spacing w:line="360" w:lineRule="auto"/>
      </w:pPr>
      <w:r w:rsidRPr="00700112">
        <w:t xml:space="preserve">Schmalz hat mit dem Matrix-Flächengreifer FMG eine innovative Lösung für die automatisierte Handhabung </w:t>
      </w:r>
      <w:r w:rsidRPr="00700112" w:rsidR="001D729F">
        <w:t xml:space="preserve">von ebenen und überwiegend saugdichten </w:t>
      </w:r>
      <w:r w:rsidRPr="00700112" w:rsidR="00B012EE">
        <w:t>Werkstücke</w:t>
      </w:r>
      <w:r w:rsidRPr="00700112" w:rsidR="001D729F">
        <w:t>n</w:t>
      </w:r>
      <w:r w:rsidRPr="00700112" w:rsidR="00B012EE">
        <w:t xml:space="preserve"> entwickelt. Das Besondere: Dank des modularen Aufbaus </w:t>
      </w:r>
      <w:r w:rsidRPr="00700112" w:rsidR="00D31CE3">
        <w:t>greift der FMG</w:t>
      </w:r>
      <w:r w:rsidRPr="00700112" w:rsidR="00B012EE">
        <w:t xml:space="preserve"> beinahe jede Geometrie. Anwender können den Greifer </w:t>
      </w:r>
      <w:r w:rsidRPr="00700112" w:rsidR="001D729F">
        <w:t xml:space="preserve">bei Bedarf </w:t>
      </w:r>
      <w:r w:rsidR="00552813">
        <w:t>einfach</w:t>
      </w:r>
      <w:r w:rsidR="0039269D">
        <w:t xml:space="preserve"> durch weitere Module</w:t>
      </w:r>
      <w:r w:rsidRPr="00700112" w:rsidR="00552813">
        <w:t xml:space="preserve"> </w:t>
      </w:r>
      <w:r w:rsidRPr="00700112" w:rsidR="00B012EE">
        <w:t>erweiter</w:t>
      </w:r>
      <w:r w:rsidRPr="00700112" w:rsidR="003F2AC3">
        <w:t>n</w:t>
      </w:r>
      <w:r w:rsidRPr="00700112" w:rsidR="00B012EE">
        <w:t xml:space="preserve"> oder verkleinern.</w:t>
      </w:r>
      <w:r w:rsidRPr="00700112" w:rsidR="003F2AC3">
        <w:t xml:space="preserve"> Die </w:t>
      </w:r>
      <w:r w:rsidR="0039269D">
        <w:t>Greifermodule</w:t>
      </w:r>
      <w:r w:rsidRPr="00700112" w:rsidR="0039269D">
        <w:t xml:space="preserve"> </w:t>
      </w:r>
      <w:r w:rsidRPr="00700112" w:rsidR="00D31CE3">
        <w:t>mit jeweils zwölf Saugstellen</w:t>
      </w:r>
      <w:r w:rsidRPr="00700112" w:rsidR="00700112">
        <w:t xml:space="preserve"> wiegen weniger als ein Kilogramm und</w:t>
      </w:r>
      <w:r w:rsidR="00700112">
        <w:t xml:space="preserve"> </w:t>
      </w:r>
      <w:r w:rsidRPr="00700112" w:rsidR="001D729F">
        <w:t>lassen sich</w:t>
      </w:r>
      <w:r w:rsidRPr="00700112" w:rsidR="003F2AC3">
        <w:t xml:space="preserve"> in beliebiger Anordnung verblocken</w:t>
      </w:r>
      <w:r w:rsidRPr="00700112" w:rsidR="001D729F">
        <w:t xml:space="preserve">. Dazu erstellt Schmalz </w:t>
      </w:r>
      <w:r w:rsidRPr="00700112" w:rsidR="003F2AC3">
        <w:t xml:space="preserve">eine spezifische Flanschplatte entsprechend </w:t>
      </w:r>
      <w:r w:rsidRPr="00700112" w:rsidR="001D729F">
        <w:t xml:space="preserve">der </w:t>
      </w:r>
      <w:r w:rsidRPr="00700112" w:rsidR="003F2AC3">
        <w:t>gewünschten Anordnung, an der die FMG-Module befestigt werden.</w:t>
      </w:r>
      <w:r w:rsidRPr="00700112" w:rsidR="009F0FCB">
        <w:t xml:space="preserve"> </w:t>
      </w:r>
      <w:r w:rsidRPr="00700112" w:rsidR="00746F2D">
        <w:t xml:space="preserve">Optionale Näherungsschalter </w:t>
      </w:r>
      <w:r w:rsidR="00746F2D">
        <w:t>erhöhen die Zuverlässigkeit der Prozesse weiter</w:t>
      </w:r>
      <w:r w:rsidRPr="00700112" w:rsidR="00746F2D">
        <w:t>.</w:t>
      </w:r>
    </w:p>
    <w:p w:rsidRPr="00700112" w:rsidR="00B012EE" w:rsidP="00B012EE" w:rsidRDefault="00B012EE" w14:paraId="457E52A7" w14:textId="684FFC2C">
      <w:pPr>
        <w:spacing w:line="360" w:lineRule="auto"/>
      </w:pPr>
    </w:p>
    <w:p w:rsidRPr="00700112" w:rsidR="0011214D" w:rsidP="00CD5E34" w:rsidRDefault="001D729F" w14:paraId="50BA7837" w14:textId="1FA2BB05">
      <w:pPr>
        <w:spacing w:line="360" w:lineRule="auto"/>
        <w:rPr>
          <w:b/>
          <w:bCs/>
        </w:rPr>
      </w:pPr>
      <w:r w:rsidRPr="00700112">
        <w:rPr>
          <w:b/>
          <w:bCs/>
        </w:rPr>
        <w:t>Individuelle Ansteuerung der Saugstellen</w:t>
      </w:r>
    </w:p>
    <w:p w:rsidR="003F001D" w:rsidP="00346705" w:rsidRDefault="00746F2D" w14:paraId="3211A488" w14:textId="4081B460">
      <w:pPr>
        <w:spacing w:line="360" w:lineRule="auto"/>
      </w:pPr>
      <w:r>
        <w:t>Die</w:t>
      </w:r>
      <w:r w:rsidRPr="00700112" w:rsidR="00B00EF5">
        <w:t xml:space="preserve"> Saug</w:t>
      </w:r>
      <w:r w:rsidRPr="00700112" w:rsidR="001D729F">
        <w:t xml:space="preserve">er </w:t>
      </w:r>
      <w:r>
        <w:t xml:space="preserve">lassen sich </w:t>
      </w:r>
      <w:r w:rsidRPr="00700112" w:rsidR="001D729F">
        <w:t>einzeln und</w:t>
      </w:r>
      <w:r w:rsidRPr="00700112" w:rsidR="00B00EF5">
        <w:t xml:space="preserve"> gezielt</w:t>
      </w:r>
      <w:r w:rsidR="00CF669B">
        <w:t xml:space="preserve"> mit Druckluft</w:t>
      </w:r>
      <w:r w:rsidRPr="00700112" w:rsidR="00B00EF5">
        <w:t xml:space="preserve"> aktivieren</w:t>
      </w:r>
      <w:r w:rsidR="00CF669B">
        <w:t>. Dadurch werden die Saugstellen über einen Stößel zehn Millimeter weit ausgefahren</w:t>
      </w:r>
      <w:r w:rsidR="00D36262">
        <w:t xml:space="preserve">. Das öffnet </w:t>
      </w:r>
      <w:r w:rsidR="00CF669B">
        <w:t>gleichzeitig ein</w:t>
      </w:r>
      <w:r w:rsidR="00D36262">
        <w:t>en</w:t>
      </w:r>
      <w:r w:rsidR="00CF669B">
        <w:t xml:space="preserve"> Kanal, der das externe Vakuum zum Werkstück leitet. </w:t>
      </w:r>
      <w:r w:rsidRPr="003F001D" w:rsidR="003F001D">
        <w:t xml:space="preserve">So setzen nur die Sauger auf das Werkstück auf, die zum Greifen der Geometrie </w:t>
      </w:r>
      <w:r w:rsidR="003F001D">
        <w:t>notwendig sind</w:t>
      </w:r>
      <w:r w:rsidRPr="003F001D" w:rsidR="003F001D">
        <w:t xml:space="preserve">. </w:t>
      </w:r>
      <w:r w:rsidR="003F001D">
        <w:t>D</w:t>
      </w:r>
      <w:r w:rsidR="00D36262">
        <w:t>ie</w:t>
      </w:r>
      <w:r w:rsidR="003F001D">
        <w:t xml:space="preserve">s verhindert </w:t>
      </w:r>
      <w:r w:rsidR="009D7740">
        <w:t>ein</w:t>
      </w:r>
      <w:r w:rsidR="003F001D">
        <w:t xml:space="preserve"> </w:t>
      </w:r>
      <w:r w:rsidRPr="003F001D" w:rsidR="003F001D">
        <w:t>Ansaugen falscher Teile.</w:t>
      </w:r>
      <w:r w:rsidR="003F001D">
        <w:t xml:space="preserve"> </w:t>
      </w:r>
      <w:r w:rsidRPr="003F001D" w:rsidR="003F001D">
        <w:t>Beim Abschalten des Ventils fährt die Federrückstellung die Saugstelle ein und deaktiviert sie damit.</w:t>
      </w:r>
    </w:p>
    <w:p w:rsidR="003F001D" w:rsidP="00346705" w:rsidRDefault="003F001D" w14:paraId="156B65FC" w14:textId="77777777">
      <w:pPr>
        <w:spacing w:line="360" w:lineRule="auto"/>
      </w:pPr>
    </w:p>
    <w:p w:rsidRPr="00700112" w:rsidR="0011214D" w:rsidP="00346705" w:rsidRDefault="0011214D" w14:paraId="724AC4DF" w14:textId="69E1C5BA">
      <w:pPr>
        <w:spacing w:line="360" w:lineRule="auto"/>
      </w:pPr>
      <w:r w:rsidRPr="00700112">
        <w:t xml:space="preserve">Leckagen an inaktiven </w:t>
      </w:r>
      <w:r w:rsidRPr="00700112" w:rsidR="001D729F">
        <w:t xml:space="preserve">Saugstellen sind </w:t>
      </w:r>
      <w:r w:rsidRPr="00700112">
        <w:t>aus</w:t>
      </w:r>
      <w:r w:rsidRPr="00700112" w:rsidR="001D729F">
        <w:t>geschlossen</w:t>
      </w:r>
      <w:r w:rsidRPr="00700112">
        <w:t xml:space="preserve">. </w:t>
      </w:r>
      <w:r w:rsidRPr="00700112" w:rsidR="001D729F">
        <w:t>Die integrierte Luftsparregelung sorgt für einen geringen Energieverbrauch, während gleichzeitig eine konstante Vakuum</w:t>
      </w:r>
      <w:r w:rsidR="00746F2D">
        <w:t>-Versorgung</w:t>
      </w:r>
      <w:r w:rsidRPr="00700112" w:rsidR="001D729F">
        <w:t xml:space="preserve"> </w:t>
      </w:r>
      <w:r w:rsidR="00552813">
        <w:t>sichergestellt</w:t>
      </w:r>
      <w:r w:rsidRPr="00700112" w:rsidR="00552813">
        <w:t xml:space="preserve"> </w:t>
      </w:r>
      <w:r w:rsidR="00746F2D">
        <w:t>ist</w:t>
      </w:r>
      <w:r w:rsidRPr="00700112" w:rsidR="001D729F">
        <w:t xml:space="preserve">. Das System </w:t>
      </w:r>
      <w:r w:rsidR="00746F2D">
        <w:t>fixiert</w:t>
      </w:r>
      <w:r w:rsidR="0057363B">
        <w:t xml:space="preserve"> </w:t>
      </w:r>
      <w:r w:rsidRPr="00700112">
        <w:t>das Werkstück</w:t>
      </w:r>
      <w:r w:rsidRPr="00552813" w:rsidR="00552813">
        <w:t xml:space="preserve"> </w:t>
      </w:r>
      <w:r w:rsidR="00552813">
        <w:t>d</w:t>
      </w:r>
      <w:r w:rsidRPr="00552813" w:rsidR="00552813">
        <w:t xml:space="preserve">urch die Auto-Hold-Funktion selbst bei </w:t>
      </w:r>
      <w:r w:rsidR="0057363B">
        <w:t xml:space="preserve">einem </w:t>
      </w:r>
      <w:r w:rsidRPr="00552813" w:rsidR="00552813">
        <w:t>Spannungsausfall</w:t>
      </w:r>
      <w:r w:rsidRPr="00700112">
        <w:t xml:space="preserve">. </w:t>
      </w:r>
      <w:r w:rsidRPr="00700112" w:rsidR="0007594B">
        <w:t>Dank der standardisierten Saugerschnittstelle können Anwender unterschiedliche Vakuumsauger mit Durchmessern von zwölf bis 28 Millimeter</w:t>
      </w:r>
      <w:r w:rsidR="00552813">
        <w:t>n</w:t>
      </w:r>
      <w:r w:rsidRPr="00700112" w:rsidR="0007594B">
        <w:t xml:space="preserve"> verwenden.</w:t>
      </w:r>
      <w:r w:rsidRPr="00700112" w:rsidR="00346705">
        <w:t xml:space="preserve"> </w:t>
      </w:r>
    </w:p>
    <w:p w:rsidR="0007594B" w:rsidP="0011214D" w:rsidRDefault="0007594B" w14:paraId="3D043650" w14:textId="77777777">
      <w:pPr>
        <w:spacing w:line="360" w:lineRule="auto"/>
      </w:pPr>
    </w:p>
    <w:p w:rsidRPr="00700112" w:rsidR="00346705" w:rsidP="00700112" w:rsidRDefault="001D729F" w14:paraId="3893E08E" w14:textId="5481E6CA">
      <w:pPr>
        <w:spacing w:line="360" w:lineRule="auto"/>
      </w:pPr>
      <w:r w:rsidRPr="00700112">
        <w:t xml:space="preserve">Eine übergeordnete Maschinensteuerung oder ein Kamerasensor stellt die Daten zu Greifpunkten bereit, </w:t>
      </w:r>
      <w:r w:rsidR="00746F2D">
        <w:t>um</w:t>
      </w:r>
      <w:r w:rsidRPr="00700112" w:rsidR="0007594B">
        <w:t xml:space="preserve"> </w:t>
      </w:r>
      <w:r w:rsidRPr="00700112" w:rsidR="003F2AC3">
        <w:t>die Sauger entsprechend der Geometrie und Position der Werkstücke</w:t>
      </w:r>
      <w:r w:rsidR="00746F2D">
        <w:t xml:space="preserve"> zu</w:t>
      </w:r>
      <w:r w:rsidRPr="00700112" w:rsidR="003F2AC3">
        <w:t xml:space="preserve"> aktivier</w:t>
      </w:r>
      <w:r w:rsidRPr="00700112" w:rsidR="0007594B">
        <w:t>e</w:t>
      </w:r>
      <w:r w:rsidRPr="00700112" w:rsidR="003F2AC3">
        <w:t>n</w:t>
      </w:r>
      <w:r w:rsidRPr="00700112">
        <w:t xml:space="preserve">. </w:t>
      </w:r>
      <w:r w:rsidRPr="0057363B" w:rsidR="003F2AC3">
        <w:t>Alternativ</w:t>
      </w:r>
      <w:r w:rsidRPr="00700112" w:rsidR="003F2AC3">
        <w:t xml:space="preserve"> bietet Schmalz ein Komplettsystem inklusive Kamera und Software zur Erkennung der </w:t>
      </w:r>
      <w:r w:rsidR="00746F2D">
        <w:t>Produkte</w:t>
      </w:r>
      <w:r w:rsidRPr="00700112" w:rsidR="00746F2D">
        <w:t xml:space="preserve"> </w:t>
      </w:r>
      <w:r w:rsidRPr="00700112" w:rsidR="003F2AC3">
        <w:t>und Berechnung der Greifpunkte</w:t>
      </w:r>
      <w:r w:rsidRPr="00700112" w:rsidR="0007594B">
        <w:t xml:space="preserve"> an</w:t>
      </w:r>
      <w:r w:rsidRPr="00700112" w:rsidR="003F2AC3">
        <w:t xml:space="preserve">. </w:t>
      </w:r>
      <w:r w:rsidRPr="00700112" w:rsidR="00700112">
        <w:t xml:space="preserve">Dank des simultanen Ansteuerns lässt sich das System in weniger als einer Sekunde für neue </w:t>
      </w:r>
      <w:r w:rsidR="008D5EA5">
        <w:t>Artikel</w:t>
      </w:r>
      <w:r w:rsidRPr="00700112" w:rsidR="00700112">
        <w:t xml:space="preserve"> rüsten. </w:t>
      </w:r>
    </w:p>
    <w:p w:rsidRPr="00700112" w:rsidR="003F2AC3" w:rsidP="003F2AC3" w:rsidRDefault="003F2AC3" w14:paraId="2C48E066" w14:textId="77777777">
      <w:pPr>
        <w:spacing w:line="360" w:lineRule="auto"/>
      </w:pPr>
    </w:p>
    <w:p w:rsidRPr="00E50199" w:rsidR="00E50199" w:rsidP="00CD5E34" w:rsidRDefault="00E50199" w14:paraId="6AE5BB09" w14:textId="76C11F8D">
      <w:pPr>
        <w:spacing w:line="360" w:lineRule="auto"/>
        <w:rPr>
          <w:b/>
          <w:bCs/>
        </w:rPr>
      </w:pPr>
      <w:r w:rsidRPr="00E50199">
        <w:rPr>
          <w:b/>
          <w:bCs/>
        </w:rPr>
        <w:t>Sparsamer Betrieb</w:t>
      </w:r>
    </w:p>
    <w:p w:rsidR="00746F2D" w:rsidP="00CD5E34" w:rsidRDefault="0007594B" w14:paraId="37ADB86A" w14:textId="517E072A">
      <w:pPr>
        <w:spacing w:line="360" w:lineRule="auto"/>
      </w:pPr>
      <w:r w:rsidRPr="00700112">
        <w:t>Der Flächengreifer benötigt eine externe Vakuum-Versorgung. Dafür bietet sich beispielsweise das Kompaktterminal SCTSi an, das das Greifsystem zentral regelt und bis zu acht FMG-</w:t>
      </w:r>
      <w:r w:rsidRPr="0057363B">
        <w:t>Module</w:t>
      </w:r>
      <w:r w:rsidRPr="00700112">
        <w:t xml:space="preserve"> über IO-Link </w:t>
      </w:r>
      <w:r w:rsidRPr="0057363B">
        <w:t>ansteuern</w:t>
      </w:r>
      <w:r w:rsidRPr="00700112">
        <w:t xml:space="preserve"> kann. Pro </w:t>
      </w:r>
      <w:r w:rsidR="0057363B">
        <w:t>Einheit</w:t>
      </w:r>
      <w:r w:rsidRPr="00700112">
        <w:t xml:space="preserve"> </w:t>
      </w:r>
      <w:r w:rsidR="008D5EA5">
        <w:t>versorgen</w:t>
      </w:r>
      <w:r w:rsidRPr="00700112">
        <w:t xml:space="preserve"> die </w:t>
      </w:r>
      <w:r w:rsidR="006052EF">
        <w:t>einzelnen Ejektorscheiben des Terminals</w:t>
      </w:r>
      <w:r w:rsidRPr="00700112">
        <w:t xml:space="preserve"> </w:t>
      </w:r>
      <w:r w:rsidR="008D5EA5">
        <w:t xml:space="preserve">das System mit den </w:t>
      </w:r>
      <w:r w:rsidRPr="00700112">
        <w:t>erforderlichen 50 Liter</w:t>
      </w:r>
      <w:r w:rsidR="00552813">
        <w:t>n</w:t>
      </w:r>
      <w:r w:rsidRPr="00700112">
        <w:t xml:space="preserve"> Saugleistung pro Minute. Durch die integrierte Luftsparfunktion verringert sich der Druckluftverbrauch um bis zu 80 Prozent. </w:t>
      </w:r>
    </w:p>
    <w:p w:rsidR="00746F2D" w:rsidP="00CD5E34" w:rsidRDefault="00746F2D" w14:paraId="78E6898B" w14:textId="77777777">
      <w:pPr>
        <w:spacing w:line="360" w:lineRule="auto"/>
      </w:pPr>
    </w:p>
    <w:p w:rsidR="00A34302" w:rsidP="00051074" w:rsidRDefault="00A34302" w14:paraId="1128B793" w14:textId="18373013">
      <w:pPr>
        <w:pStyle w:val="Zeichen"/>
        <w:rPr>
          <w:rFonts w:ascii="Calibri" w:hAnsi="Calibri"/>
          <w:sz w:val="22"/>
          <w:szCs w:val="22"/>
        </w:rPr>
      </w:pPr>
      <w:r w:rsidRPr="00641BDD">
        <w:rPr>
          <w:rFonts w:ascii="Calibri" w:hAnsi="Calibri"/>
          <w:sz w:val="22"/>
          <w:szCs w:val="22"/>
        </w:rPr>
        <w:t>(</w:t>
      </w:r>
      <w:r w:rsidR="0057363B">
        <w:rPr>
          <w:rFonts w:ascii="Calibri" w:hAnsi="Calibri"/>
          <w:sz w:val="22"/>
          <w:szCs w:val="22"/>
        </w:rPr>
        <w:t>3.3</w:t>
      </w:r>
      <w:r w:rsidR="00554974">
        <w:rPr>
          <w:rFonts w:ascii="Calibri" w:hAnsi="Calibri"/>
          <w:sz w:val="22"/>
          <w:szCs w:val="22"/>
        </w:rPr>
        <w:t>40</w:t>
      </w:r>
      <w:r w:rsidRPr="00641BDD">
        <w:rPr>
          <w:rFonts w:ascii="Calibri" w:hAnsi="Calibri"/>
          <w:sz w:val="22"/>
          <w:szCs w:val="22"/>
        </w:rPr>
        <w:t xml:space="preserve"> Zeichen inkl. Leerzeichen)</w:t>
      </w:r>
    </w:p>
    <w:p w:rsidR="00051074" w:rsidP="00051074" w:rsidRDefault="00051074" w14:paraId="62174683" w14:textId="77777777">
      <w:pPr>
        <w:pStyle w:val="berschrift4"/>
        <w:spacing w:before="0" w:line="360" w:lineRule="auto"/>
        <w:rPr>
          <w:color w:val="auto"/>
        </w:rPr>
      </w:pPr>
    </w:p>
    <w:p w:rsidRPr="00183C95" w:rsidR="00F37AC6" w:rsidP="00F37AC6" w:rsidRDefault="00F37AC6" w14:paraId="2224F66C" w14:textId="5779DC03">
      <w:pPr>
        <w:rPr>
          <w:rFonts w:ascii="Source Sans Pro" w:hAnsi="Source Sans Pro" w:cs="Calibri"/>
          <w:b/>
          <w:bCs/>
        </w:rPr>
      </w:pPr>
      <w:r w:rsidRPr="00183C95">
        <w:rPr>
          <w:rFonts w:ascii="Source Sans Pro" w:hAnsi="Source Sans Pro" w:cs="Calibri"/>
          <w:b/>
          <w:bCs/>
        </w:rPr>
        <w:t xml:space="preserve">Service für </w:t>
      </w:r>
      <w:r w:rsidR="00EE386E">
        <w:rPr>
          <w:rFonts w:ascii="Source Sans Pro" w:hAnsi="Source Sans Pro" w:cs="Calibri"/>
          <w:b/>
          <w:bCs/>
        </w:rPr>
        <w:t xml:space="preserve">die </w:t>
      </w:r>
      <w:r w:rsidRPr="00183C95">
        <w:rPr>
          <w:rFonts w:ascii="Source Sans Pro" w:hAnsi="Source Sans Pro" w:cs="Calibri"/>
          <w:b/>
          <w:bCs/>
        </w:rPr>
        <w:t>Redaktion</w:t>
      </w:r>
    </w:p>
    <w:p w:rsidRPr="00051074" w:rsidR="00051074" w:rsidP="00051074" w:rsidRDefault="00051074" w14:paraId="31F8EDB3" w14:textId="2F350DA5">
      <w:pPr>
        <w:spacing w:line="360" w:lineRule="auto"/>
      </w:pPr>
    </w:p>
    <w:p w:rsidRPr="00086253" w:rsidR="00051074" w:rsidP="00051074" w:rsidRDefault="00051074" w14:paraId="35C3CB43" w14:textId="7BB97CC2">
      <w:pPr>
        <w:spacing w:line="360" w:lineRule="auto"/>
        <w:rPr>
          <w:bCs/>
        </w:rPr>
      </w:pPr>
      <w:r w:rsidRPr="00F37AC6">
        <w:rPr>
          <w:b/>
        </w:rPr>
        <w:t>Meta-Title:</w:t>
      </w:r>
      <w:r w:rsidRPr="00F37AC6" w:rsidR="00A3692B">
        <w:rPr>
          <w:b/>
        </w:rPr>
        <w:t xml:space="preserve"> </w:t>
      </w:r>
      <w:r w:rsidRPr="00086253" w:rsidR="00746F2D">
        <w:rPr>
          <w:bCs/>
        </w:rPr>
        <w:t xml:space="preserve">Schmalz stellt den </w:t>
      </w:r>
      <w:r w:rsidR="00086253">
        <w:rPr>
          <w:bCs/>
        </w:rPr>
        <w:t xml:space="preserve">modularen </w:t>
      </w:r>
      <w:r w:rsidRPr="00086253" w:rsidR="00746F2D">
        <w:rPr>
          <w:bCs/>
        </w:rPr>
        <w:t xml:space="preserve">Matrix-Flächengreifer FMG </w:t>
      </w:r>
      <w:r w:rsidR="00086253">
        <w:rPr>
          <w:bCs/>
        </w:rPr>
        <w:t>vor</w:t>
      </w:r>
    </w:p>
    <w:p w:rsidRPr="00F37AC6" w:rsidR="00051074" w:rsidP="00051074" w:rsidRDefault="00051074" w14:paraId="33599E03" w14:textId="77777777">
      <w:pPr>
        <w:spacing w:line="360" w:lineRule="auto"/>
      </w:pPr>
    </w:p>
    <w:p w:rsidR="00086253" w:rsidP="00746F2D" w:rsidRDefault="00051074" w14:paraId="3C1505BF" w14:textId="235409A8">
      <w:pPr>
        <w:spacing w:line="360" w:lineRule="auto"/>
        <w:rPr>
          <w:bCs/>
        </w:rPr>
      </w:pPr>
      <w:r w:rsidRPr="00746F2D">
        <w:rPr>
          <w:b/>
        </w:rPr>
        <w:t>Meta-Description:</w:t>
      </w:r>
      <w:r w:rsidRPr="00746F2D" w:rsidR="00A3692B">
        <w:rPr>
          <w:b/>
        </w:rPr>
        <w:t xml:space="preserve"> </w:t>
      </w:r>
      <w:r w:rsidR="00086253">
        <w:rPr>
          <w:bCs/>
        </w:rPr>
        <w:t>Der M</w:t>
      </w:r>
      <w:r w:rsidRPr="00746F2D" w:rsidR="00746F2D">
        <w:rPr>
          <w:bCs/>
        </w:rPr>
        <w:t xml:space="preserve">atrix-Flächengreifer FMG </w:t>
      </w:r>
      <w:r w:rsidR="00086253">
        <w:rPr>
          <w:bCs/>
        </w:rPr>
        <w:t>handhabt</w:t>
      </w:r>
      <w:r w:rsidRPr="00746F2D" w:rsidR="00746F2D">
        <w:rPr>
          <w:bCs/>
        </w:rPr>
        <w:t xml:space="preserve"> verschiedene Werkstücke</w:t>
      </w:r>
      <w:r w:rsidR="00086253">
        <w:rPr>
          <w:bCs/>
        </w:rPr>
        <w:t xml:space="preserve"> vollautomatisch. Dabei lassen sich die Saugstellen einzeln aktivieren. Das garantiert eine hohe Energieeffizienz und flexible Prozesse.</w:t>
      </w:r>
    </w:p>
    <w:p w:rsidR="00086253" w:rsidP="00746F2D" w:rsidRDefault="00086253" w14:paraId="09F00B8B" w14:textId="77777777">
      <w:pPr>
        <w:spacing w:line="360" w:lineRule="auto"/>
        <w:rPr>
          <w:bCs/>
        </w:rPr>
      </w:pPr>
    </w:p>
    <w:p w:rsidR="00F37AC6" w:rsidP="00086253" w:rsidRDefault="00F37AC6" w14:paraId="3B5A3BF1" w14:textId="2B08C392">
      <w:pPr>
        <w:spacing w:line="360" w:lineRule="auto"/>
      </w:pPr>
      <w:r w:rsidRPr="00746F2D">
        <w:rPr>
          <w:b/>
          <w:bCs/>
        </w:rPr>
        <w:t>Social Media:</w:t>
      </w:r>
      <w:r w:rsidRPr="00746F2D">
        <w:t xml:space="preserve"> </w:t>
      </w:r>
      <w:r w:rsidR="00086253">
        <w:t xml:space="preserve">Erleben Sie die Zukunft der Automatisierung mit dem Matrix-Flächengreifer FMG von Schmalz. Die leistungsstarke und flexible Lösung optimiert die Handhabung unterschiedlicher Werkstücke. Dank modularer Bauweise, hoher Energieeffizienz und digitaler Vernetzung ist der FMG ein unverzichtbares Werkzeug für moderne Fertigungs- und Logistikprozesse. </w:t>
      </w:r>
    </w:p>
    <w:p w:rsidRPr="00746F2D" w:rsidR="00086253" w:rsidP="00086253" w:rsidRDefault="00086253" w14:paraId="16A4A19F" w14:textId="77777777">
      <w:pPr>
        <w:spacing w:line="360" w:lineRule="auto"/>
        <w:rPr>
          <w:b/>
        </w:rPr>
      </w:pPr>
    </w:p>
    <w:p w:rsidRPr="00746F2D" w:rsidR="00A34302" w:rsidP="00051074" w:rsidRDefault="00A34302" w14:paraId="4EE1C60C" w14:textId="77777777">
      <w:pPr>
        <w:tabs>
          <w:tab w:val="left" w:pos="1979"/>
        </w:tabs>
        <w:spacing w:line="360" w:lineRule="auto"/>
        <w:rPr>
          <w:b/>
          <w:sz w:val="20"/>
          <w:szCs w:val="20"/>
        </w:rPr>
      </w:pPr>
    </w:p>
    <w:p w:rsidRPr="00641BDD" w:rsidR="00A34302" w:rsidP="00AA48FB" w:rsidRDefault="00A34302" w14:paraId="46778D15" w14:textId="4C31EF16">
      <w:pPr>
        <w:spacing w:line="360" w:lineRule="auto"/>
        <w:rPr>
          <w:b/>
        </w:rPr>
      </w:pPr>
      <w:r w:rsidRPr="00641BDD">
        <w:rPr>
          <w:b/>
          <w:color w:val="000000" w:themeColor="text1"/>
        </w:rPr>
        <w:t>Bilder:</w:t>
      </w:r>
    </w:p>
    <w:tbl>
      <w:tblPr>
        <w:tblStyle w:val="WeiohneLinien-Bildeinfgen"/>
        <w:tblW w:w="0" w:type="auto"/>
        <w:tblLayout w:type="fixed"/>
        <w:tblLook w:val="04A0" w:firstRow="1" w:lastRow="0" w:firstColumn="1" w:lastColumn="0" w:noHBand="0" w:noVBand="1"/>
      </w:tblPr>
      <w:tblGrid>
        <w:gridCol w:w="3515"/>
        <w:gridCol w:w="113"/>
        <w:gridCol w:w="5303"/>
      </w:tblGrid>
      <w:tr w:rsidR="00266BFC" w:rsidTr="00266BFC" w14:paraId="36CAA506" w14:textId="77777777">
        <w:tc>
          <w:tcPr>
            <w:tcW w:w="3515" w:type="dxa"/>
          </w:tcPr>
          <w:p w:rsidR="00266BFC" w:rsidP="00AA48FB" w:rsidRDefault="00700112" w14:paraId="736C267B" w14:textId="4E25265A">
            <w:pPr>
              <w:tabs>
                <w:tab w:val="left" w:pos="1979"/>
              </w:tabs>
              <w:spacing w:line="360" w:lineRule="auto"/>
              <w:rPr>
                <w:b/>
                <w:sz w:val="20"/>
                <w:szCs w:val="20"/>
              </w:rPr>
            </w:pPr>
            <w:r>
              <w:rPr>
                <w:b/>
                <w:noProof/>
                <w:sz w:val="20"/>
                <w:szCs w:val="20"/>
              </w:rPr>
              <w:drawing>
                <wp:inline distT="0" distB="0" distL="0" distR="0" wp14:anchorId="287C003F" wp14:editId="6EC4E515">
                  <wp:extent cx="2226310" cy="1487170"/>
                  <wp:effectExtent l="0" t="0" r="2540" b="0"/>
                  <wp:docPr id="184496388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226310" cy="1487170"/>
                          </a:xfrm>
                          <a:prstGeom prst="rect">
                            <a:avLst/>
                          </a:prstGeom>
                          <a:noFill/>
                          <a:ln>
                            <a:noFill/>
                          </a:ln>
                        </pic:spPr>
                      </pic:pic>
                    </a:graphicData>
                  </a:graphic>
                </wp:inline>
              </w:drawing>
            </w:r>
          </w:p>
        </w:tc>
        <w:tc>
          <w:tcPr>
            <w:tcW w:w="113" w:type="dxa"/>
          </w:tcPr>
          <w:p w:rsidRPr="00641BDD" w:rsidR="00266BFC" w:rsidP="00AA48FB" w:rsidRDefault="00266BFC" w14:paraId="082C9F21" w14:textId="77777777">
            <w:pPr>
              <w:spacing w:line="360" w:lineRule="auto"/>
              <w:rPr>
                <w:rFonts w:eastAsia="Calibri"/>
                <w:b/>
                <w:bCs/>
              </w:rPr>
            </w:pPr>
          </w:p>
        </w:tc>
        <w:tc>
          <w:tcPr>
            <w:tcW w:w="5303" w:type="dxa"/>
          </w:tcPr>
          <w:p w:rsidRPr="00641BDD" w:rsidR="00266BFC" w:rsidP="00AA48FB" w:rsidRDefault="00266BFC" w14:paraId="170D444E" w14:textId="54A63ADA">
            <w:pPr>
              <w:spacing w:line="360" w:lineRule="auto"/>
              <w:rPr>
                <w:rFonts w:eastAsia="Calibri"/>
                <w:b/>
                <w:bCs/>
              </w:rPr>
            </w:pPr>
            <w:r w:rsidRPr="00641BDD">
              <w:rPr>
                <w:rFonts w:eastAsia="Calibri"/>
                <w:b/>
                <w:bCs/>
              </w:rPr>
              <w:t xml:space="preserve">Bild 1: </w:t>
            </w:r>
          </w:p>
          <w:p w:rsidRPr="00641BDD" w:rsidR="00266BFC" w:rsidP="00F831EE" w:rsidRDefault="00190C50" w14:paraId="7302357B" w14:textId="3FF6F653">
            <w:pPr>
              <w:tabs>
                <w:tab w:val="left" w:pos="1979"/>
              </w:tabs>
              <w:rPr>
                <w:b/>
              </w:rPr>
            </w:pPr>
            <w:r w:rsidRPr="00190C50">
              <w:rPr>
                <w:bCs/>
              </w:rPr>
              <w:t>Die</w:t>
            </w:r>
            <w:r>
              <w:rPr>
                <w:bCs/>
              </w:rPr>
              <w:t xml:space="preserve"> einzelnen</w:t>
            </w:r>
            <w:r w:rsidRPr="00190C50">
              <w:rPr>
                <w:bCs/>
              </w:rPr>
              <w:t xml:space="preserve"> Module</w:t>
            </w:r>
            <w:r>
              <w:rPr>
                <w:bCs/>
              </w:rPr>
              <w:t xml:space="preserve"> des FMG wiegen weniger als ein Kilogramm und besitzen</w:t>
            </w:r>
            <w:r w:rsidRPr="00190C50">
              <w:rPr>
                <w:bCs/>
              </w:rPr>
              <w:t xml:space="preserve"> jeweils zwölf Saugstellen</w:t>
            </w:r>
            <w:r>
              <w:rPr>
                <w:bCs/>
              </w:rPr>
              <w:t>, die einzeln ansteuerbar sind.</w:t>
            </w:r>
          </w:p>
        </w:tc>
      </w:tr>
      <w:tr w:rsidR="00266BFC" w:rsidTr="00266BFC" w14:paraId="63F0DFEC" w14:textId="77777777">
        <w:tc>
          <w:tcPr>
            <w:tcW w:w="3515" w:type="dxa"/>
          </w:tcPr>
          <w:p w:rsidR="00266BFC" w:rsidP="00AA48FB" w:rsidRDefault="00700112" w14:paraId="17299C0B" w14:textId="1EBEDBF7">
            <w:pPr>
              <w:tabs>
                <w:tab w:val="left" w:pos="1979"/>
              </w:tabs>
              <w:spacing w:line="360" w:lineRule="auto"/>
              <w:rPr>
                <w:b/>
                <w:sz w:val="20"/>
                <w:szCs w:val="20"/>
              </w:rPr>
            </w:pPr>
            <w:r>
              <w:rPr>
                <w:b/>
                <w:noProof/>
                <w:sz w:val="20"/>
                <w:szCs w:val="20"/>
              </w:rPr>
              <w:drawing>
                <wp:inline distT="0" distB="0" distL="0" distR="0" wp14:anchorId="155370A8" wp14:editId="55D1DAD4">
                  <wp:extent cx="2234565" cy="1487170"/>
                  <wp:effectExtent l="0" t="0" r="0" b="0"/>
                  <wp:docPr id="82784253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234565" cy="1487170"/>
                          </a:xfrm>
                          <a:prstGeom prst="rect">
                            <a:avLst/>
                          </a:prstGeom>
                          <a:noFill/>
                          <a:ln>
                            <a:noFill/>
                          </a:ln>
                        </pic:spPr>
                      </pic:pic>
                    </a:graphicData>
                  </a:graphic>
                </wp:inline>
              </w:drawing>
            </w:r>
          </w:p>
        </w:tc>
        <w:tc>
          <w:tcPr>
            <w:tcW w:w="113" w:type="dxa"/>
          </w:tcPr>
          <w:p w:rsidRPr="00641BDD" w:rsidR="00266BFC" w:rsidP="00AA48FB" w:rsidRDefault="00266BFC" w14:paraId="0EC47423" w14:textId="77777777">
            <w:pPr>
              <w:spacing w:line="360" w:lineRule="auto"/>
              <w:rPr>
                <w:rFonts w:eastAsia="Calibri" w:cs="Arial"/>
                <w:b/>
              </w:rPr>
            </w:pPr>
          </w:p>
        </w:tc>
        <w:tc>
          <w:tcPr>
            <w:tcW w:w="5303" w:type="dxa"/>
          </w:tcPr>
          <w:p w:rsidRPr="00641BDD" w:rsidR="00266BFC" w:rsidP="00AA48FB" w:rsidRDefault="00266BFC" w14:paraId="325402B3" w14:textId="32E177FA">
            <w:pPr>
              <w:spacing w:line="360" w:lineRule="auto"/>
              <w:rPr>
                <w:rFonts w:eastAsia="Calibri" w:cs="Arial"/>
                <w:b/>
              </w:rPr>
            </w:pPr>
            <w:r w:rsidRPr="00641BDD">
              <w:rPr>
                <w:rFonts w:eastAsia="Calibri" w:cs="Arial"/>
                <w:b/>
              </w:rPr>
              <w:t xml:space="preserve">Bild 2: </w:t>
            </w:r>
          </w:p>
          <w:p w:rsidRPr="00641BDD" w:rsidR="00266BFC" w:rsidP="00F831EE" w:rsidRDefault="00190C50" w14:paraId="5BF8696A" w14:textId="21EAA4B4">
            <w:pPr>
              <w:tabs>
                <w:tab w:val="left" w:pos="1979"/>
              </w:tabs>
              <w:rPr>
                <w:b/>
              </w:rPr>
            </w:pPr>
            <w:r w:rsidRPr="00190C50">
              <w:t xml:space="preserve">Dank des modularen Aufbaus greift der </w:t>
            </w:r>
            <w:r>
              <w:t xml:space="preserve">Matrix-Flächengreifer </w:t>
            </w:r>
            <w:r w:rsidRPr="00190C50">
              <w:t>FMG beinahe jede Geometrie</w:t>
            </w:r>
            <w:r>
              <w:t xml:space="preserve"> prozesssicher</w:t>
            </w:r>
            <w:r w:rsidRPr="00190C50">
              <w:t>.</w:t>
            </w:r>
          </w:p>
        </w:tc>
      </w:tr>
      <w:tr w:rsidR="00266BFC" w:rsidTr="00266BFC" w14:paraId="54571B59" w14:textId="77777777">
        <w:tc>
          <w:tcPr>
            <w:tcW w:w="3515" w:type="dxa"/>
          </w:tcPr>
          <w:p w:rsidR="00266BFC" w:rsidP="00AA48FB" w:rsidRDefault="00700112" w14:paraId="2ACB4776" w14:textId="02A4FAE3">
            <w:pPr>
              <w:tabs>
                <w:tab w:val="left" w:pos="1979"/>
              </w:tabs>
              <w:spacing w:line="360" w:lineRule="auto"/>
              <w:rPr>
                <w:b/>
                <w:sz w:val="20"/>
                <w:szCs w:val="20"/>
              </w:rPr>
            </w:pPr>
            <w:r>
              <w:rPr>
                <w:b/>
                <w:noProof/>
                <w:sz w:val="20"/>
                <w:szCs w:val="20"/>
              </w:rPr>
              <w:drawing>
                <wp:inline distT="0" distB="0" distL="0" distR="0" wp14:anchorId="6BCC8E01" wp14:editId="44D90CEE">
                  <wp:extent cx="2234565" cy="1256030"/>
                  <wp:effectExtent l="0" t="0" r="0" b="1270"/>
                  <wp:docPr id="150396280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234565" cy="1256030"/>
                          </a:xfrm>
                          <a:prstGeom prst="rect">
                            <a:avLst/>
                          </a:prstGeom>
                          <a:noFill/>
                          <a:ln>
                            <a:noFill/>
                          </a:ln>
                        </pic:spPr>
                      </pic:pic>
                    </a:graphicData>
                  </a:graphic>
                </wp:inline>
              </w:drawing>
            </w:r>
          </w:p>
        </w:tc>
        <w:tc>
          <w:tcPr>
            <w:tcW w:w="113" w:type="dxa"/>
          </w:tcPr>
          <w:p w:rsidRPr="00641BDD" w:rsidR="00266BFC" w:rsidP="00AA48FB" w:rsidRDefault="00266BFC" w14:paraId="46FB17E6" w14:textId="77777777">
            <w:pPr>
              <w:spacing w:line="360" w:lineRule="auto"/>
              <w:rPr>
                <w:rFonts w:eastAsia="Calibri" w:cs="Arial"/>
                <w:b/>
              </w:rPr>
            </w:pPr>
          </w:p>
        </w:tc>
        <w:tc>
          <w:tcPr>
            <w:tcW w:w="5303" w:type="dxa"/>
          </w:tcPr>
          <w:p w:rsidRPr="00641BDD" w:rsidR="00266BFC" w:rsidP="00AA48FB" w:rsidRDefault="00266BFC" w14:paraId="538154D4" w14:textId="21A80CAD">
            <w:pPr>
              <w:spacing w:line="360" w:lineRule="auto"/>
              <w:rPr>
                <w:rFonts w:eastAsia="Calibri" w:cs="Arial"/>
                <w:b/>
              </w:rPr>
            </w:pPr>
            <w:r w:rsidRPr="00641BDD">
              <w:rPr>
                <w:rFonts w:eastAsia="Calibri" w:cs="Arial"/>
                <w:b/>
              </w:rPr>
              <w:t>Bild 3:</w:t>
            </w:r>
          </w:p>
          <w:p w:rsidRPr="00641BDD" w:rsidR="00266BFC" w:rsidP="00F831EE" w:rsidRDefault="00190C50" w14:paraId="23A0367D" w14:textId="065D676A">
            <w:pPr>
              <w:tabs>
                <w:tab w:val="left" w:pos="1979"/>
              </w:tabs>
              <w:rPr>
                <w:b/>
              </w:rPr>
            </w:pPr>
            <w:r w:rsidRPr="00190C50">
              <w:t xml:space="preserve">Die Module </w:t>
            </w:r>
            <w:r>
              <w:t>lassen</w:t>
            </w:r>
            <w:r w:rsidRPr="00190C50">
              <w:t xml:space="preserve"> sich in beliebiger Anordnung verblocken. </w:t>
            </w:r>
          </w:p>
        </w:tc>
      </w:tr>
    </w:tbl>
    <w:p w:rsidR="007649E0" w:rsidP="00AA48FB" w:rsidRDefault="007649E0" w14:paraId="2CC0F92E" w14:textId="77777777">
      <w:pPr>
        <w:tabs>
          <w:tab w:val="left" w:pos="1979"/>
        </w:tabs>
        <w:spacing w:line="360" w:lineRule="auto"/>
        <w:rPr>
          <w:sz w:val="20"/>
          <w:szCs w:val="20"/>
        </w:rPr>
      </w:pPr>
    </w:p>
    <w:p w:rsidR="00A34302" w:rsidP="00AA48FB" w:rsidRDefault="00A34302" w14:paraId="02241702" w14:textId="77777777">
      <w:pPr>
        <w:tabs>
          <w:tab w:val="left" w:pos="1979"/>
        </w:tabs>
        <w:spacing w:line="360" w:lineRule="auto"/>
      </w:pPr>
      <w:r w:rsidRPr="00641BDD">
        <w:t>Bilder: J. Schmalz GmbH</w:t>
      </w:r>
    </w:p>
    <w:p w:rsidR="00A3692B" w:rsidP="00AA48FB" w:rsidRDefault="00A3692B" w14:paraId="64DAC795" w14:textId="77777777">
      <w:pPr>
        <w:tabs>
          <w:tab w:val="left" w:pos="1979"/>
        </w:tabs>
        <w:spacing w:line="360" w:lineRule="auto"/>
      </w:pPr>
    </w:p>
    <w:p w:rsidR="00A3692B" w:rsidP="00AA48FB" w:rsidRDefault="00A3692B" w14:paraId="61F03EDF" w14:textId="77777777">
      <w:pPr>
        <w:tabs>
          <w:tab w:val="left" w:pos="1979"/>
        </w:tabs>
        <w:spacing w:line="360" w:lineRule="auto"/>
      </w:pPr>
    </w:p>
    <w:p w:rsidRPr="00641BDD" w:rsidR="00A3692B" w:rsidP="00AA48FB" w:rsidRDefault="00A3692B" w14:paraId="5EC87B60" w14:textId="77777777">
      <w:pPr>
        <w:tabs>
          <w:tab w:val="left" w:pos="1979"/>
        </w:tabs>
        <w:spacing w:line="360" w:lineRule="auto"/>
      </w:pPr>
    </w:p>
    <w:p w:rsidRPr="00641BDD" w:rsidR="00FE624F" w:rsidP="00AA48FB" w:rsidRDefault="00FE624F" w14:paraId="3D934B2B" w14:textId="59FB239B">
      <w:pPr>
        <w:spacing w:line="360" w:lineRule="auto"/>
        <w:rPr>
          <w:b/>
        </w:rPr>
      </w:pPr>
      <w:r w:rsidRPr="00641BDD">
        <w:rPr>
          <w:b/>
        </w:rPr>
        <w:t>Zum Unternehmen</w:t>
      </w:r>
    </w:p>
    <w:p w:rsidR="00532A7C" w:rsidP="00AA48FB" w:rsidRDefault="00532A7C" w14:paraId="56B7873D" w14:textId="77777777">
      <w:pPr>
        <w:spacing w:line="360" w:lineRule="auto"/>
      </w:pPr>
      <w:r>
        <w:t>Schmalz ist</w:t>
      </w:r>
      <w:r w:rsidR="001A5B29">
        <w:t xml:space="preserve"> einer der</w:t>
      </w:r>
      <w:r>
        <w:t xml:space="preserve"> Marktführer in der Automatisierung mit Vakuum sowie </w:t>
      </w:r>
      <w:r w:rsidRPr="00CC45A0">
        <w:t>für ergonomische Handhabungssysteme</w:t>
      </w:r>
      <w:r>
        <w:t xml:space="preserve">. Die Produkte des international aufgestellten Unternehmens kommen in Anwendungen der </w:t>
      </w:r>
      <w:r w:rsidRPr="00984FDC">
        <w:t>Logistik</w:t>
      </w:r>
      <w:r>
        <w:t xml:space="preserve"> genauso zum Einsatz wie in der Automobilindustrie, der Elektronikbranche oder der Möbelproduktion. Zum breiten Spektrum im Geschäftsfeld Vakuum-Automation zählen einzelne Komponenten wie Sauggreifer oder Vakuum-Erzeuger, komplette Greifsysteme und Spannlösungen zum Festhalten von Werkstücken, beispielsweise auf CNC-Bearbeitungszentren. Im Geschäftsfeld Handhabung </w:t>
      </w:r>
      <w:r>
        <w:t xml:space="preserve">bietet </w:t>
      </w:r>
      <w:r w:rsidRPr="00CC45A0">
        <w:t>Schmalz mit Vakuumhebern und Kransystemen</w:t>
      </w:r>
      <w:r>
        <w:t xml:space="preserve"> innovative </w:t>
      </w:r>
      <w:r w:rsidRPr="00CC45A0">
        <w:t>Handhabungslösungen</w:t>
      </w:r>
      <w:r>
        <w:t xml:space="preserve"> für Industrie und Handwerk. </w:t>
      </w:r>
      <w:bookmarkStart w:name="_Hlk480376106" w:id="0"/>
      <w:r w:rsidRPr="00CC45A0">
        <w:t>Mit dem Geschäftsfeld Energiespeicher baut das Unternehmen ein weiteres Standbein</w:t>
      </w:r>
      <w:r>
        <w:t xml:space="preserve"> im Bereich der stationären Energiespeicher</w:t>
      </w:r>
      <w:r w:rsidRPr="00CC45A0">
        <w:t xml:space="preserve"> auf.</w:t>
      </w:r>
      <w:r>
        <w:t xml:space="preserve"> </w:t>
      </w:r>
    </w:p>
    <w:bookmarkEnd w:id="0"/>
    <w:p w:rsidR="00532A7C" w:rsidP="00AA48FB" w:rsidRDefault="00532A7C" w14:paraId="59CC1F1A" w14:textId="77777777">
      <w:pPr>
        <w:spacing w:line="360" w:lineRule="auto"/>
      </w:pPr>
    </w:p>
    <w:p w:rsidR="00532A7C" w:rsidP="00AA48FB" w:rsidRDefault="00532A7C" w14:paraId="06D21086" w14:textId="77777777">
      <w:pPr>
        <w:spacing w:line="360" w:lineRule="auto"/>
      </w:pPr>
      <w:r>
        <w:t>Die Kombination aus umfassender Beratung, hoher Innovationsorientierung und erstklassiger Qualität sichert Kunden einen nachhaltigen Mehrwert. Intelligente Lösungen von Schmalz machen Produktions- und Logistikprozesse flexibler und effizienter – und gleichzeitig fit für die voranschreitende Digitalisierung.</w:t>
      </w:r>
    </w:p>
    <w:p w:rsidR="00532A7C" w:rsidP="00AA48FB" w:rsidRDefault="00532A7C" w14:paraId="43D0A39F" w14:textId="77777777">
      <w:pPr>
        <w:spacing w:line="360" w:lineRule="auto"/>
      </w:pPr>
    </w:p>
    <w:p w:rsidR="00FE624F" w:rsidP="00AA48FB" w:rsidRDefault="000B1657" w14:paraId="3621D46B" w14:textId="0466E4FB">
      <w:pPr>
        <w:pStyle w:val="berschrift4"/>
        <w:spacing w:before="0" w:line="360" w:lineRule="auto"/>
        <w:rPr>
          <w:rFonts w:eastAsia="Times New Roman" w:cs="Times New Roman"/>
          <w:b w:val="0"/>
          <w:bCs w:val="0"/>
          <w:iCs w:val="0"/>
          <w:color w:val="auto"/>
        </w:rPr>
      </w:pPr>
      <w:r w:rsidRPr="000B1657">
        <w:rPr>
          <w:rFonts w:eastAsia="Times New Roman" w:cs="Times New Roman"/>
          <w:b w:val="0"/>
          <w:bCs w:val="0"/>
          <w:iCs w:val="0"/>
          <w:color w:val="auto"/>
        </w:rPr>
        <w:t>Schmalz ist mit eigenen Standorten und Handelspartnern in rund 70 Ländern auf allen wichtigen Märkten vertreten. Das Familienunternehmen mit Hauptsitz in Glatten im Schwarzwald beschäftigt an 3</w:t>
      </w:r>
      <w:r w:rsidR="00056E29">
        <w:rPr>
          <w:rFonts w:eastAsia="Times New Roman" w:cs="Times New Roman"/>
          <w:b w:val="0"/>
          <w:bCs w:val="0"/>
          <w:iCs w:val="0"/>
          <w:color w:val="auto"/>
        </w:rPr>
        <w:t>1</w:t>
      </w:r>
      <w:r w:rsidRPr="000B1657">
        <w:rPr>
          <w:rFonts w:eastAsia="Times New Roman" w:cs="Times New Roman"/>
          <w:b w:val="0"/>
          <w:bCs w:val="0"/>
          <w:iCs w:val="0"/>
          <w:color w:val="auto"/>
        </w:rPr>
        <w:t xml:space="preserve"> Standorten weltweit rund 1.800 Mitarbeitende.</w:t>
      </w:r>
    </w:p>
    <w:p w:rsidRPr="00532A7C" w:rsidR="00532A7C" w:rsidP="00AA48FB" w:rsidRDefault="00532A7C" w14:paraId="4ADED58D" w14:textId="77777777">
      <w:pPr>
        <w:spacing w:line="360" w:lineRule="auto"/>
      </w:pPr>
    </w:p>
    <w:p w:rsidRPr="00641BDD" w:rsidR="00FE624F" w:rsidP="00AA48FB" w:rsidRDefault="00FE624F" w14:paraId="61B36367" w14:textId="77777777">
      <w:pPr>
        <w:pStyle w:val="berschrift4"/>
        <w:spacing w:before="0" w:line="360" w:lineRule="auto"/>
        <w:rPr>
          <w:color w:val="000000" w:themeColor="text1"/>
        </w:rPr>
      </w:pPr>
      <w:r w:rsidRPr="00641BDD">
        <w:rPr>
          <w:color w:val="000000" w:themeColor="text1"/>
        </w:rPr>
        <w:t xml:space="preserve">Kontakt für </w:t>
      </w:r>
      <w:r w:rsidRPr="00641BDD" w:rsidR="006322B5">
        <w:rPr>
          <w:color w:val="000000" w:themeColor="text1"/>
        </w:rPr>
        <w:t>F</w:t>
      </w:r>
      <w:r w:rsidRPr="00641BDD">
        <w:rPr>
          <w:color w:val="000000" w:themeColor="text1"/>
        </w:rPr>
        <w:t>ragen</w:t>
      </w:r>
    </w:p>
    <w:p w:rsidRPr="00641BDD" w:rsidR="00FE624F" w:rsidP="00AA48FB" w:rsidRDefault="00FE624F" w14:paraId="39F956D0" w14:textId="77777777">
      <w:pPr>
        <w:spacing w:line="360" w:lineRule="auto"/>
      </w:pPr>
      <w:r w:rsidRPr="00641BDD">
        <w:t>J. Schmalz GmbH</w:t>
      </w:r>
    </w:p>
    <w:p w:rsidRPr="00641BDD" w:rsidR="00FE624F" w:rsidP="00AA48FB" w:rsidRDefault="00FE624F" w14:paraId="2D842EB9" w14:textId="77777777">
      <w:pPr>
        <w:spacing w:line="360" w:lineRule="auto"/>
      </w:pPr>
      <w:r w:rsidRPr="00641BDD">
        <w:t>Marketing Kommunikation</w:t>
      </w:r>
    </w:p>
    <w:p w:rsidRPr="00641BDD" w:rsidR="006322B5" w:rsidP="00AA48FB" w:rsidRDefault="00DA0159" w14:paraId="43013BC9" w14:textId="77777777">
      <w:pPr>
        <w:spacing w:line="360" w:lineRule="auto"/>
      </w:pPr>
      <w:r w:rsidRPr="00641BDD">
        <w:t>Johannes-Schmalz-Str. 1</w:t>
      </w:r>
    </w:p>
    <w:p w:rsidRPr="00641BDD" w:rsidR="00FE624F" w:rsidP="00AA48FB" w:rsidRDefault="00FE624F" w14:paraId="215F59ED" w14:textId="77777777">
      <w:pPr>
        <w:spacing w:line="360" w:lineRule="auto"/>
      </w:pPr>
      <w:r w:rsidRPr="00641BDD">
        <w:t>72293 Glatten</w:t>
      </w:r>
      <w:r w:rsidRPr="00641BDD" w:rsidR="00DA0159">
        <w:t>, Germany</w:t>
      </w:r>
    </w:p>
    <w:p w:rsidRPr="00641BDD" w:rsidR="00FE624F" w:rsidP="00AA48FB" w:rsidRDefault="00FE624F" w14:paraId="62098CA6" w14:textId="77777777">
      <w:pPr>
        <w:spacing w:line="360" w:lineRule="auto"/>
      </w:pPr>
      <w:r w:rsidRPr="00641BDD">
        <w:t>T</w:t>
      </w:r>
      <w:r w:rsidRPr="00641BDD" w:rsidR="006322B5">
        <w:t>:</w:t>
      </w:r>
      <w:r w:rsidRPr="00641BDD">
        <w:t xml:space="preserve"> +49 7443 2403-506</w:t>
      </w:r>
    </w:p>
    <w:p w:rsidRPr="00641BDD" w:rsidR="00FE624F" w:rsidP="00AA48FB" w:rsidRDefault="003F7FA0" w14:paraId="236594F2" w14:textId="77777777">
      <w:pPr>
        <w:spacing w:line="360" w:lineRule="auto"/>
      </w:pPr>
      <w:hyperlink w:history="1" r:id="rId40">
        <w:r w:rsidRPr="00641BDD" w:rsidR="00FE624F">
          <w:rPr>
            <w:rStyle w:val="Hyperlink"/>
          </w:rPr>
          <w:t>presse@schmalz.de</w:t>
        </w:r>
      </w:hyperlink>
    </w:p>
    <w:p w:rsidRPr="00641BDD" w:rsidR="00FE624F" w:rsidP="00AA48FB" w:rsidRDefault="003F7FA0" w14:paraId="0B0FDD30" w14:textId="77777777">
      <w:pPr>
        <w:spacing w:line="360" w:lineRule="auto"/>
      </w:pPr>
      <w:hyperlink w:history="1" r:id="rId41">
        <w:r w:rsidRPr="00641BDD" w:rsidR="00FE624F">
          <w:rPr>
            <w:rStyle w:val="Hyperlink"/>
          </w:rPr>
          <w:t>www.schmalz.com</w:t>
        </w:r>
      </w:hyperlink>
    </w:p>
    <w:p w:rsidR="006322B5" w:rsidP="00AA48FB" w:rsidRDefault="006322B5" w14:paraId="7AA522AC" w14:textId="77777777">
      <w:pPr>
        <w:spacing w:line="360" w:lineRule="auto"/>
        <w:rPr>
          <w:b/>
          <w:sz w:val="20"/>
          <w:szCs w:val="20"/>
        </w:rPr>
      </w:pPr>
    </w:p>
    <w:p w:rsidRPr="00641BDD" w:rsidR="00FE624F" w:rsidP="00AA48FB" w:rsidRDefault="00FE624F" w14:paraId="2C300F14" w14:textId="77777777">
      <w:pPr>
        <w:spacing w:line="360" w:lineRule="auto"/>
        <w:rPr>
          <w:b/>
        </w:rPr>
      </w:pPr>
      <w:r w:rsidRPr="00641BDD">
        <w:rPr>
          <w:b/>
        </w:rPr>
        <w:t>Weitere Pressemitteilungen finden Sie auf unserer Webseite</w:t>
      </w:r>
    </w:p>
    <w:p w:rsidRPr="00641BDD" w:rsidR="00FE624F" w:rsidP="00AA48FB" w:rsidRDefault="003F7FA0" w14:paraId="4ABF5000" w14:textId="77777777">
      <w:pPr>
        <w:spacing w:line="360" w:lineRule="auto"/>
        <w:rPr>
          <w:rFonts w:cs="Arial"/>
          <w:b/>
          <w:bCs/>
        </w:rPr>
      </w:pPr>
      <w:hyperlink w:history="1" r:id="rId42">
        <w:r w:rsidRPr="00641BDD" w:rsidR="00FE624F">
          <w:rPr>
            <w:rStyle w:val="Hyperlink"/>
            <w:rFonts w:cs="Arial"/>
            <w:b/>
            <w:bCs/>
          </w:rPr>
          <w:t>https://www.schmalz.com/de/unternehmen/schmalz-aktuell/presse/</w:t>
        </w:r>
      </w:hyperlink>
    </w:p>
    <w:p w:rsidR="00532A7C" w:rsidP="00AA48FB" w:rsidRDefault="00532A7C" w14:paraId="286CF2C2" w14:textId="77777777">
      <w:pPr>
        <w:spacing w:line="360" w:lineRule="auto"/>
        <w:rPr>
          <w:b/>
        </w:rPr>
      </w:pPr>
    </w:p>
    <w:p w:rsidRPr="00532A7C" w:rsidR="00A34302" w:rsidP="00AA48FB" w:rsidRDefault="00FE624F" w14:paraId="76A9BF62" w14:textId="77777777">
      <w:pPr>
        <w:spacing w:line="360" w:lineRule="auto"/>
        <w:rPr>
          <w:b/>
        </w:rPr>
      </w:pPr>
      <w:r w:rsidRPr="00641BDD">
        <w:rPr>
          <w:b/>
        </w:rPr>
        <w:t>Abdruck honorarfrei – Belegexemplar erbeten</w:t>
      </w:r>
    </w:p>
    <w:sectPr w:rsidRPr="00532A7C" w:rsidR="00A34302" w:rsidSect="00EC2A4C">
      <w:headerReference w:type="default" r:id="rId43"/>
      <w:footerReference w:type="default" r:id="rId44"/>
      <w:headerReference w:type="first" r:id="rId45"/>
      <w:footerReference w:type="first" r:id="rId46"/>
      <w:type w:val="continuous"/>
      <w:pgSz w:w="11906" w:h="16838" w:orient="portrait"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C4972" w:rsidRDefault="00AC4972" w14:paraId="78F59393" w14:textId="77777777">
      <w:r>
        <w:separator/>
      </w:r>
    </w:p>
    <w:p w:rsidR="00AC4972" w:rsidRDefault="00AC4972" w14:paraId="002B7115" w14:textId="77777777"/>
  </w:endnote>
  <w:endnote w:type="continuationSeparator" w:id="0">
    <w:p w:rsidR="00AC4972" w:rsidRDefault="00AC4972" w14:paraId="4C4F79F7" w14:textId="77777777">
      <w:r>
        <w:continuationSeparator/>
      </w:r>
    </w:p>
    <w:p w:rsidR="00AC4972" w:rsidRDefault="00AC4972" w14:paraId="2006E1B5"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B753C9" w:rsidR="00C73096" w:rsidP="00B753C9" w:rsidRDefault="00B753C9" w14:paraId="5842A903" w14:textId="77777777">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 xml:space="preserve">Seite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r w:rsidRPr="00B753C9">
      <w:rPr>
        <w:rStyle w:val="FuzeileZchn"/>
        <w:rFonts w:eastAsiaTheme="minorEastAsia"/>
      </w:rPr>
      <w:t xml:space="preserve"> von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375C01" w:rsidR="00836124" w:rsidP="00375C01" w:rsidRDefault="00534A38" w14:paraId="367BB3D0" w14:textId="77777777">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Pr="00C776A7" w:rsidR="00B753C9">
      <w:rPr>
        <w:rStyle w:val="FuzeileZchn"/>
        <w:rFonts w:eastAsiaTheme="minorEastAsia"/>
      </w:rPr>
      <w:t xml:space="preserve">Seite </w:t>
    </w:r>
    <w:r w:rsidRPr="00C776A7" w:rsidR="00B753C9">
      <w:rPr>
        <w:rStyle w:val="FuzeileZchn"/>
        <w:rFonts w:eastAsiaTheme="minorEastAsia"/>
      </w:rPr>
      <w:fldChar w:fldCharType="begin"/>
    </w:r>
    <w:r w:rsidRPr="00C776A7" w:rsidR="00B753C9">
      <w:rPr>
        <w:rStyle w:val="FuzeileZchn"/>
        <w:rFonts w:eastAsiaTheme="minorEastAsia"/>
      </w:rPr>
      <w:instrText xml:space="preserve"> PAGE </w:instrText>
    </w:r>
    <w:r w:rsidRPr="00C776A7" w:rsidR="00B753C9">
      <w:rPr>
        <w:rStyle w:val="FuzeileZchn"/>
        <w:rFonts w:eastAsiaTheme="minorEastAsia"/>
      </w:rPr>
      <w:fldChar w:fldCharType="separate"/>
    </w:r>
    <w:r w:rsidR="001A5B29">
      <w:rPr>
        <w:rStyle w:val="FuzeileZchn"/>
        <w:rFonts w:eastAsiaTheme="minorEastAsia"/>
        <w:noProof/>
      </w:rPr>
      <w:t>1</w:t>
    </w:r>
    <w:r w:rsidRPr="00C776A7" w:rsidR="00B753C9">
      <w:rPr>
        <w:rStyle w:val="FuzeileZchn"/>
        <w:rFonts w:eastAsiaTheme="minorEastAsia"/>
      </w:rPr>
      <w:fldChar w:fldCharType="end"/>
    </w:r>
    <w:r w:rsidRPr="00C776A7" w:rsidR="00B753C9">
      <w:rPr>
        <w:rStyle w:val="FuzeileZchn"/>
        <w:rFonts w:eastAsiaTheme="minorEastAsia"/>
      </w:rPr>
      <w:t xml:space="preserve"> von </w:t>
    </w:r>
    <w:r w:rsidRPr="00C776A7" w:rsidR="00B753C9">
      <w:rPr>
        <w:rStyle w:val="FuzeileZchn"/>
        <w:rFonts w:eastAsiaTheme="minorEastAsia"/>
      </w:rPr>
      <w:fldChar w:fldCharType="begin"/>
    </w:r>
    <w:r w:rsidRPr="00C776A7" w:rsidR="00B753C9">
      <w:rPr>
        <w:rStyle w:val="FuzeileZchn"/>
        <w:rFonts w:eastAsiaTheme="minorEastAsia"/>
      </w:rPr>
      <w:instrText xml:space="preserve"> NUMPAGES </w:instrText>
    </w:r>
    <w:r w:rsidRPr="00C776A7" w:rsidR="00B753C9">
      <w:rPr>
        <w:rStyle w:val="FuzeileZchn"/>
        <w:rFonts w:eastAsiaTheme="minorEastAsia"/>
      </w:rPr>
      <w:fldChar w:fldCharType="separate"/>
    </w:r>
    <w:r w:rsidR="001A5B29">
      <w:rPr>
        <w:rStyle w:val="FuzeileZchn"/>
        <w:rFonts w:eastAsiaTheme="minorEastAsia"/>
        <w:noProof/>
      </w:rPr>
      <w:t>5</w:t>
    </w:r>
    <w:r w:rsidRPr="00C776A7" w:rsidR="00B753C9">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C4972" w:rsidRDefault="00AC4972" w14:paraId="67C50E94" w14:textId="77777777">
      <w:r>
        <w:separator/>
      </w:r>
    </w:p>
    <w:p w:rsidR="00AC4972" w:rsidRDefault="00AC4972" w14:paraId="0DCD373C" w14:textId="77777777"/>
  </w:footnote>
  <w:footnote w:type="continuationSeparator" w:id="0">
    <w:p w:rsidR="00AC4972" w:rsidRDefault="00AC4972" w14:paraId="0A72B12F" w14:textId="77777777">
      <w:r>
        <w:continuationSeparator/>
      </w:r>
    </w:p>
    <w:p w:rsidR="00AC4972" w:rsidRDefault="00AC4972" w14:paraId="6D040CF9"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C41A96" w:rsidR="00A34302" w:rsidP="00A34302" w:rsidRDefault="00A34302" w14:paraId="7D23396B" w14:textId="77777777">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62336" behindDoc="0" locked="0" layoutInCell="1" allowOverlap="1" wp14:anchorId="0B48EE5F" wp14:editId="07ED5FC6">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rsidR="003254A4" w:rsidP="00A34302" w:rsidRDefault="003254A4" w14:paraId="4B5EB169" w14:textId="77777777">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C41A96" w:rsidR="00C41A96" w:rsidP="00EC2A4C" w:rsidRDefault="002E1188" w14:paraId="01719442" w14:textId="77777777">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9264" behindDoc="0" locked="0" layoutInCell="1" allowOverlap="1" wp14:anchorId="387FD751" wp14:editId="1B741499">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hint="default" w:ascii="Wingdings" w:hAnsi="Wingdings"/>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hint="default" w:ascii="Wingdings" w:hAnsi="Wingdings"/>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hint="default" w:ascii="Wingdings" w:hAnsi="Wingdings"/>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hint="default" w:ascii="Wingdings" w:hAnsi="Wingdings"/>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hint="default" w:ascii="Wingdings" w:hAnsi="Wingdings"/>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hint="default" w:ascii="Symbol" w:hAnsi="Symbol"/>
      </w:rPr>
    </w:lvl>
    <w:lvl w:ilvl="1" w:tplc="04070003" w:tentative="1">
      <w:start w:val="1"/>
      <w:numFmt w:val="bullet"/>
      <w:lvlText w:val="o"/>
      <w:lvlJc w:val="left"/>
      <w:pPr>
        <w:tabs>
          <w:tab w:val="num" w:pos="1435"/>
        </w:tabs>
        <w:ind w:left="1435" w:hanging="360"/>
      </w:pPr>
      <w:rPr>
        <w:rFonts w:hint="default" w:ascii="Courier New" w:hAnsi="Courier New" w:cs="Courier New"/>
      </w:rPr>
    </w:lvl>
    <w:lvl w:ilvl="2" w:tplc="04070005" w:tentative="1">
      <w:start w:val="1"/>
      <w:numFmt w:val="bullet"/>
      <w:lvlText w:val=""/>
      <w:lvlJc w:val="left"/>
      <w:pPr>
        <w:tabs>
          <w:tab w:val="num" w:pos="2155"/>
        </w:tabs>
        <w:ind w:left="2155" w:hanging="360"/>
      </w:pPr>
      <w:rPr>
        <w:rFonts w:hint="default" w:ascii="Wingdings" w:hAnsi="Wingdings"/>
      </w:rPr>
    </w:lvl>
    <w:lvl w:ilvl="3" w:tplc="04070001" w:tentative="1">
      <w:start w:val="1"/>
      <w:numFmt w:val="bullet"/>
      <w:lvlText w:val=""/>
      <w:lvlJc w:val="left"/>
      <w:pPr>
        <w:tabs>
          <w:tab w:val="num" w:pos="2875"/>
        </w:tabs>
        <w:ind w:left="2875" w:hanging="360"/>
      </w:pPr>
      <w:rPr>
        <w:rFonts w:hint="default" w:ascii="Symbol" w:hAnsi="Symbol"/>
      </w:rPr>
    </w:lvl>
    <w:lvl w:ilvl="4" w:tplc="04070003" w:tentative="1">
      <w:start w:val="1"/>
      <w:numFmt w:val="bullet"/>
      <w:lvlText w:val="o"/>
      <w:lvlJc w:val="left"/>
      <w:pPr>
        <w:tabs>
          <w:tab w:val="num" w:pos="3595"/>
        </w:tabs>
        <w:ind w:left="3595" w:hanging="360"/>
      </w:pPr>
      <w:rPr>
        <w:rFonts w:hint="default" w:ascii="Courier New" w:hAnsi="Courier New" w:cs="Courier New"/>
      </w:rPr>
    </w:lvl>
    <w:lvl w:ilvl="5" w:tplc="04070005" w:tentative="1">
      <w:start w:val="1"/>
      <w:numFmt w:val="bullet"/>
      <w:lvlText w:val=""/>
      <w:lvlJc w:val="left"/>
      <w:pPr>
        <w:tabs>
          <w:tab w:val="num" w:pos="4315"/>
        </w:tabs>
        <w:ind w:left="4315" w:hanging="360"/>
      </w:pPr>
      <w:rPr>
        <w:rFonts w:hint="default" w:ascii="Wingdings" w:hAnsi="Wingdings"/>
      </w:rPr>
    </w:lvl>
    <w:lvl w:ilvl="6" w:tplc="04070001" w:tentative="1">
      <w:start w:val="1"/>
      <w:numFmt w:val="bullet"/>
      <w:lvlText w:val=""/>
      <w:lvlJc w:val="left"/>
      <w:pPr>
        <w:tabs>
          <w:tab w:val="num" w:pos="5035"/>
        </w:tabs>
        <w:ind w:left="5035" w:hanging="360"/>
      </w:pPr>
      <w:rPr>
        <w:rFonts w:hint="default" w:ascii="Symbol" w:hAnsi="Symbol"/>
      </w:rPr>
    </w:lvl>
    <w:lvl w:ilvl="7" w:tplc="04070003" w:tentative="1">
      <w:start w:val="1"/>
      <w:numFmt w:val="bullet"/>
      <w:lvlText w:val="o"/>
      <w:lvlJc w:val="left"/>
      <w:pPr>
        <w:tabs>
          <w:tab w:val="num" w:pos="5755"/>
        </w:tabs>
        <w:ind w:left="5755" w:hanging="360"/>
      </w:pPr>
      <w:rPr>
        <w:rFonts w:hint="default" w:ascii="Courier New" w:hAnsi="Courier New" w:cs="Courier New"/>
      </w:rPr>
    </w:lvl>
    <w:lvl w:ilvl="8" w:tplc="04070005" w:tentative="1">
      <w:start w:val="1"/>
      <w:numFmt w:val="bullet"/>
      <w:lvlText w:val=""/>
      <w:lvlJc w:val="left"/>
      <w:pPr>
        <w:tabs>
          <w:tab w:val="num" w:pos="6475"/>
        </w:tabs>
        <w:ind w:left="6475" w:hanging="360"/>
      </w:pPr>
      <w:rPr>
        <w:rFonts w:hint="default" w:ascii="Wingdings" w:hAnsi="Wingdings"/>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hint="default" w:ascii="Wingdings" w:hAnsi="Wingdings"/>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hint="default" w:ascii="Wingdings" w:hAnsi="Wingdings"/>
      </w:rPr>
    </w:lvl>
    <w:lvl w:ilvl="3" w:tplc="04070001" w:tentative="1">
      <w:start w:val="1"/>
      <w:numFmt w:val="bullet"/>
      <w:lvlText w:val=""/>
      <w:lvlJc w:val="left"/>
      <w:pPr>
        <w:tabs>
          <w:tab w:val="num" w:pos="2880"/>
        </w:tabs>
        <w:ind w:left="2880" w:hanging="360"/>
      </w:pPr>
      <w:rPr>
        <w:rFonts w:hint="default" w:ascii="Symbol" w:hAnsi="Symbol"/>
      </w:rPr>
    </w:lvl>
    <w:lvl w:ilvl="4" w:tplc="04070003" w:tentative="1">
      <w:start w:val="1"/>
      <w:numFmt w:val="bullet"/>
      <w:lvlText w:val="o"/>
      <w:lvlJc w:val="left"/>
      <w:pPr>
        <w:tabs>
          <w:tab w:val="num" w:pos="3600"/>
        </w:tabs>
        <w:ind w:left="3600" w:hanging="360"/>
      </w:pPr>
      <w:rPr>
        <w:rFonts w:hint="default" w:ascii="Courier New" w:hAnsi="Courier New"/>
      </w:rPr>
    </w:lvl>
    <w:lvl w:ilvl="5" w:tplc="04070005" w:tentative="1">
      <w:start w:val="1"/>
      <w:numFmt w:val="bullet"/>
      <w:lvlText w:val=""/>
      <w:lvlJc w:val="left"/>
      <w:pPr>
        <w:tabs>
          <w:tab w:val="num" w:pos="4320"/>
        </w:tabs>
        <w:ind w:left="4320" w:hanging="360"/>
      </w:pPr>
      <w:rPr>
        <w:rFonts w:hint="default" w:ascii="Wingdings" w:hAnsi="Wingdings"/>
      </w:rPr>
    </w:lvl>
    <w:lvl w:ilvl="6" w:tplc="04070001" w:tentative="1">
      <w:start w:val="1"/>
      <w:numFmt w:val="bullet"/>
      <w:lvlText w:val=""/>
      <w:lvlJc w:val="left"/>
      <w:pPr>
        <w:tabs>
          <w:tab w:val="num" w:pos="5040"/>
        </w:tabs>
        <w:ind w:left="5040" w:hanging="360"/>
      </w:pPr>
      <w:rPr>
        <w:rFonts w:hint="default" w:ascii="Symbol" w:hAnsi="Symbol"/>
      </w:rPr>
    </w:lvl>
    <w:lvl w:ilvl="7" w:tplc="04070003" w:tentative="1">
      <w:start w:val="1"/>
      <w:numFmt w:val="bullet"/>
      <w:lvlText w:val="o"/>
      <w:lvlJc w:val="left"/>
      <w:pPr>
        <w:tabs>
          <w:tab w:val="num" w:pos="5760"/>
        </w:tabs>
        <w:ind w:left="5760" w:hanging="360"/>
      </w:pPr>
      <w:rPr>
        <w:rFonts w:hint="default" w:ascii="Courier New" w:hAnsi="Courier New"/>
      </w:rPr>
    </w:lvl>
    <w:lvl w:ilvl="8" w:tplc="04070005" w:tentative="1">
      <w:start w:val="1"/>
      <w:numFmt w:val="bullet"/>
      <w:lvlText w:val=""/>
      <w:lvlJc w:val="left"/>
      <w:pPr>
        <w:tabs>
          <w:tab w:val="num" w:pos="6480"/>
        </w:tabs>
        <w:ind w:left="6480" w:hanging="360"/>
      </w:pPr>
      <w:rPr>
        <w:rFonts w:hint="default" w:ascii="Wingdings" w:hAnsi="Wingdings"/>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hint="default" w:ascii="Wingdings" w:hAnsi="Wingdings"/>
        <w:color w:val="00549C"/>
      </w:rPr>
    </w:lvl>
    <w:lvl w:ilvl="1" w:tplc="04070003" w:tentative="1">
      <w:start w:val="1"/>
      <w:numFmt w:val="bullet"/>
      <w:lvlText w:val="o"/>
      <w:lvlJc w:val="left"/>
      <w:pPr>
        <w:ind w:left="2160" w:hanging="360"/>
      </w:pPr>
      <w:rPr>
        <w:rFonts w:hint="default" w:ascii="Courier New" w:hAnsi="Courier New" w:cs="Courier New"/>
      </w:rPr>
    </w:lvl>
    <w:lvl w:ilvl="2" w:tplc="04070005" w:tentative="1">
      <w:start w:val="1"/>
      <w:numFmt w:val="bullet"/>
      <w:lvlText w:val=""/>
      <w:lvlJc w:val="left"/>
      <w:pPr>
        <w:ind w:left="2880" w:hanging="360"/>
      </w:pPr>
      <w:rPr>
        <w:rFonts w:hint="default" w:ascii="Wingdings" w:hAnsi="Wingdings"/>
      </w:rPr>
    </w:lvl>
    <w:lvl w:ilvl="3" w:tplc="04070001" w:tentative="1">
      <w:start w:val="1"/>
      <w:numFmt w:val="bullet"/>
      <w:lvlText w:val=""/>
      <w:lvlJc w:val="left"/>
      <w:pPr>
        <w:ind w:left="3600" w:hanging="360"/>
      </w:pPr>
      <w:rPr>
        <w:rFonts w:hint="default" w:ascii="Symbol" w:hAnsi="Symbol"/>
      </w:rPr>
    </w:lvl>
    <w:lvl w:ilvl="4" w:tplc="04070003" w:tentative="1">
      <w:start w:val="1"/>
      <w:numFmt w:val="bullet"/>
      <w:lvlText w:val="o"/>
      <w:lvlJc w:val="left"/>
      <w:pPr>
        <w:ind w:left="4320" w:hanging="360"/>
      </w:pPr>
      <w:rPr>
        <w:rFonts w:hint="default" w:ascii="Courier New" w:hAnsi="Courier New" w:cs="Courier New"/>
      </w:rPr>
    </w:lvl>
    <w:lvl w:ilvl="5" w:tplc="04070005" w:tentative="1">
      <w:start w:val="1"/>
      <w:numFmt w:val="bullet"/>
      <w:lvlText w:val=""/>
      <w:lvlJc w:val="left"/>
      <w:pPr>
        <w:ind w:left="5040" w:hanging="360"/>
      </w:pPr>
      <w:rPr>
        <w:rFonts w:hint="default" w:ascii="Wingdings" w:hAnsi="Wingdings"/>
      </w:rPr>
    </w:lvl>
    <w:lvl w:ilvl="6" w:tplc="04070001" w:tentative="1">
      <w:start w:val="1"/>
      <w:numFmt w:val="bullet"/>
      <w:lvlText w:val=""/>
      <w:lvlJc w:val="left"/>
      <w:pPr>
        <w:ind w:left="5760" w:hanging="360"/>
      </w:pPr>
      <w:rPr>
        <w:rFonts w:hint="default" w:ascii="Symbol" w:hAnsi="Symbol"/>
      </w:rPr>
    </w:lvl>
    <w:lvl w:ilvl="7" w:tplc="04070003" w:tentative="1">
      <w:start w:val="1"/>
      <w:numFmt w:val="bullet"/>
      <w:lvlText w:val="o"/>
      <w:lvlJc w:val="left"/>
      <w:pPr>
        <w:ind w:left="6480" w:hanging="360"/>
      </w:pPr>
      <w:rPr>
        <w:rFonts w:hint="default" w:ascii="Courier New" w:hAnsi="Courier New" w:cs="Courier New"/>
      </w:rPr>
    </w:lvl>
    <w:lvl w:ilvl="8" w:tplc="04070005" w:tentative="1">
      <w:start w:val="1"/>
      <w:numFmt w:val="bullet"/>
      <w:lvlText w:val=""/>
      <w:lvlJc w:val="left"/>
      <w:pPr>
        <w:ind w:left="7200" w:hanging="360"/>
      </w:pPr>
      <w:rPr>
        <w:rFonts w:hint="default" w:ascii="Wingdings" w:hAnsi="Wingdings"/>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hint="default" w:ascii="Wingdings" w:hAnsi="Wingdings"/>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hint="default" w:ascii="Symbol" w:hAnsi="Symbol"/>
      </w:rPr>
    </w:lvl>
    <w:lvl w:ilvl="1" w:tplc="04070003" w:tentative="1">
      <w:start w:val="1"/>
      <w:numFmt w:val="bullet"/>
      <w:lvlText w:val="o"/>
      <w:lvlJc w:val="left"/>
      <w:pPr>
        <w:ind w:left="1080" w:hanging="360"/>
      </w:pPr>
      <w:rPr>
        <w:rFonts w:hint="default" w:ascii="Courier New" w:hAnsi="Courier New" w:cs="Courier New"/>
      </w:rPr>
    </w:lvl>
    <w:lvl w:ilvl="2" w:tplc="04070005" w:tentative="1">
      <w:start w:val="1"/>
      <w:numFmt w:val="bullet"/>
      <w:lvlText w:val=""/>
      <w:lvlJc w:val="left"/>
      <w:pPr>
        <w:ind w:left="1800" w:hanging="360"/>
      </w:pPr>
      <w:rPr>
        <w:rFonts w:hint="default" w:ascii="Wingdings" w:hAnsi="Wingdings"/>
      </w:rPr>
    </w:lvl>
    <w:lvl w:ilvl="3" w:tplc="04070001" w:tentative="1">
      <w:start w:val="1"/>
      <w:numFmt w:val="bullet"/>
      <w:lvlText w:val=""/>
      <w:lvlJc w:val="left"/>
      <w:pPr>
        <w:ind w:left="2520" w:hanging="360"/>
      </w:pPr>
      <w:rPr>
        <w:rFonts w:hint="default" w:ascii="Symbol" w:hAnsi="Symbol"/>
      </w:rPr>
    </w:lvl>
    <w:lvl w:ilvl="4" w:tplc="04070003" w:tentative="1">
      <w:start w:val="1"/>
      <w:numFmt w:val="bullet"/>
      <w:lvlText w:val="o"/>
      <w:lvlJc w:val="left"/>
      <w:pPr>
        <w:ind w:left="3240" w:hanging="360"/>
      </w:pPr>
      <w:rPr>
        <w:rFonts w:hint="default" w:ascii="Courier New" w:hAnsi="Courier New" w:cs="Courier New"/>
      </w:rPr>
    </w:lvl>
    <w:lvl w:ilvl="5" w:tplc="04070005" w:tentative="1">
      <w:start w:val="1"/>
      <w:numFmt w:val="bullet"/>
      <w:lvlText w:val=""/>
      <w:lvlJc w:val="left"/>
      <w:pPr>
        <w:ind w:left="3960" w:hanging="360"/>
      </w:pPr>
      <w:rPr>
        <w:rFonts w:hint="default" w:ascii="Wingdings" w:hAnsi="Wingdings"/>
      </w:rPr>
    </w:lvl>
    <w:lvl w:ilvl="6" w:tplc="04070001" w:tentative="1">
      <w:start w:val="1"/>
      <w:numFmt w:val="bullet"/>
      <w:lvlText w:val=""/>
      <w:lvlJc w:val="left"/>
      <w:pPr>
        <w:ind w:left="4680" w:hanging="360"/>
      </w:pPr>
      <w:rPr>
        <w:rFonts w:hint="default" w:ascii="Symbol" w:hAnsi="Symbol"/>
      </w:rPr>
    </w:lvl>
    <w:lvl w:ilvl="7" w:tplc="04070003" w:tentative="1">
      <w:start w:val="1"/>
      <w:numFmt w:val="bullet"/>
      <w:lvlText w:val="o"/>
      <w:lvlJc w:val="left"/>
      <w:pPr>
        <w:ind w:left="5400" w:hanging="360"/>
      </w:pPr>
      <w:rPr>
        <w:rFonts w:hint="default" w:ascii="Courier New" w:hAnsi="Courier New" w:cs="Courier New"/>
      </w:rPr>
    </w:lvl>
    <w:lvl w:ilvl="8" w:tplc="04070005" w:tentative="1">
      <w:start w:val="1"/>
      <w:numFmt w:val="bullet"/>
      <w:lvlText w:val=""/>
      <w:lvlJc w:val="left"/>
      <w:pPr>
        <w:ind w:left="6120" w:hanging="360"/>
      </w:pPr>
      <w:rPr>
        <w:rFonts w:hint="default" w:ascii="Wingdings" w:hAnsi="Wingdings"/>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hint="default" w:ascii="Wingdings" w:hAnsi="Wingdings"/>
        <w:color w:val="00549C"/>
      </w:rPr>
    </w:lvl>
    <w:lvl w:ilvl="1" w:tplc="04070003" w:tentative="1">
      <w:start w:val="1"/>
      <w:numFmt w:val="bullet"/>
      <w:lvlText w:val="o"/>
      <w:lvlJc w:val="left"/>
      <w:pPr>
        <w:ind w:left="2160" w:hanging="360"/>
      </w:pPr>
      <w:rPr>
        <w:rFonts w:hint="default" w:ascii="Courier New" w:hAnsi="Courier New" w:cs="Courier New"/>
      </w:rPr>
    </w:lvl>
    <w:lvl w:ilvl="2" w:tplc="04070005" w:tentative="1">
      <w:start w:val="1"/>
      <w:numFmt w:val="bullet"/>
      <w:lvlText w:val=""/>
      <w:lvlJc w:val="left"/>
      <w:pPr>
        <w:ind w:left="2880" w:hanging="360"/>
      </w:pPr>
      <w:rPr>
        <w:rFonts w:hint="default" w:ascii="Wingdings" w:hAnsi="Wingdings"/>
      </w:rPr>
    </w:lvl>
    <w:lvl w:ilvl="3" w:tplc="04070001" w:tentative="1">
      <w:start w:val="1"/>
      <w:numFmt w:val="bullet"/>
      <w:lvlText w:val=""/>
      <w:lvlJc w:val="left"/>
      <w:pPr>
        <w:ind w:left="3600" w:hanging="360"/>
      </w:pPr>
      <w:rPr>
        <w:rFonts w:hint="default" w:ascii="Symbol" w:hAnsi="Symbol"/>
      </w:rPr>
    </w:lvl>
    <w:lvl w:ilvl="4" w:tplc="04070003" w:tentative="1">
      <w:start w:val="1"/>
      <w:numFmt w:val="bullet"/>
      <w:lvlText w:val="o"/>
      <w:lvlJc w:val="left"/>
      <w:pPr>
        <w:ind w:left="4320" w:hanging="360"/>
      </w:pPr>
      <w:rPr>
        <w:rFonts w:hint="default" w:ascii="Courier New" w:hAnsi="Courier New" w:cs="Courier New"/>
      </w:rPr>
    </w:lvl>
    <w:lvl w:ilvl="5" w:tplc="04070005" w:tentative="1">
      <w:start w:val="1"/>
      <w:numFmt w:val="bullet"/>
      <w:lvlText w:val=""/>
      <w:lvlJc w:val="left"/>
      <w:pPr>
        <w:ind w:left="5040" w:hanging="360"/>
      </w:pPr>
      <w:rPr>
        <w:rFonts w:hint="default" w:ascii="Wingdings" w:hAnsi="Wingdings"/>
      </w:rPr>
    </w:lvl>
    <w:lvl w:ilvl="6" w:tplc="04070001" w:tentative="1">
      <w:start w:val="1"/>
      <w:numFmt w:val="bullet"/>
      <w:lvlText w:val=""/>
      <w:lvlJc w:val="left"/>
      <w:pPr>
        <w:ind w:left="5760" w:hanging="360"/>
      </w:pPr>
      <w:rPr>
        <w:rFonts w:hint="default" w:ascii="Symbol" w:hAnsi="Symbol"/>
      </w:rPr>
    </w:lvl>
    <w:lvl w:ilvl="7" w:tplc="04070003" w:tentative="1">
      <w:start w:val="1"/>
      <w:numFmt w:val="bullet"/>
      <w:lvlText w:val="o"/>
      <w:lvlJc w:val="left"/>
      <w:pPr>
        <w:ind w:left="6480" w:hanging="360"/>
      </w:pPr>
      <w:rPr>
        <w:rFonts w:hint="default" w:ascii="Courier New" w:hAnsi="Courier New" w:cs="Courier New"/>
      </w:rPr>
    </w:lvl>
    <w:lvl w:ilvl="8" w:tplc="04070005" w:tentative="1">
      <w:start w:val="1"/>
      <w:numFmt w:val="bullet"/>
      <w:lvlText w:val=""/>
      <w:lvlJc w:val="left"/>
      <w:pPr>
        <w:ind w:left="7200" w:hanging="360"/>
      </w:pPr>
      <w:rPr>
        <w:rFonts w:hint="default" w:ascii="Wingdings" w:hAnsi="Wingdings"/>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hint="default" w:ascii="Symbol" w:hAnsi="Symbol"/>
      </w:rPr>
    </w:lvl>
    <w:lvl w:ilvl="1" w:tplc="04070003" w:tentative="1">
      <w:start w:val="1"/>
      <w:numFmt w:val="bullet"/>
      <w:lvlText w:val="o"/>
      <w:lvlJc w:val="left"/>
      <w:pPr>
        <w:ind w:left="3064" w:hanging="360"/>
      </w:pPr>
      <w:rPr>
        <w:rFonts w:hint="default" w:ascii="Courier New" w:hAnsi="Courier New" w:cs="Courier New"/>
      </w:rPr>
    </w:lvl>
    <w:lvl w:ilvl="2" w:tplc="04070005" w:tentative="1">
      <w:start w:val="1"/>
      <w:numFmt w:val="bullet"/>
      <w:lvlText w:val=""/>
      <w:lvlJc w:val="left"/>
      <w:pPr>
        <w:ind w:left="3784" w:hanging="360"/>
      </w:pPr>
      <w:rPr>
        <w:rFonts w:hint="default" w:ascii="Wingdings" w:hAnsi="Wingdings"/>
      </w:rPr>
    </w:lvl>
    <w:lvl w:ilvl="3" w:tplc="04070001" w:tentative="1">
      <w:start w:val="1"/>
      <w:numFmt w:val="bullet"/>
      <w:lvlText w:val=""/>
      <w:lvlJc w:val="left"/>
      <w:pPr>
        <w:ind w:left="4504" w:hanging="360"/>
      </w:pPr>
      <w:rPr>
        <w:rFonts w:hint="default" w:ascii="Symbol" w:hAnsi="Symbol"/>
      </w:rPr>
    </w:lvl>
    <w:lvl w:ilvl="4" w:tplc="04070003" w:tentative="1">
      <w:start w:val="1"/>
      <w:numFmt w:val="bullet"/>
      <w:lvlText w:val="o"/>
      <w:lvlJc w:val="left"/>
      <w:pPr>
        <w:ind w:left="5224" w:hanging="360"/>
      </w:pPr>
      <w:rPr>
        <w:rFonts w:hint="default" w:ascii="Courier New" w:hAnsi="Courier New" w:cs="Courier New"/>
      </w:rPr>
    </w:lvl>
    <w:lvl w:ilvl="5" w:tplc="04070005" w:tentative="1">
      <w:start w:val="1"/>
      <w:numFmt w:val="bullet"/>
      <w:lvlText w:val=""/>
      <w:lvlJc w:val="left"/>
      <w:pPr>
        <w:ind w:left="5944" w:hanging="360"/>
      </w:pPr>
      <w:rPr>
        <w:rFonts w:hint="default" w:ascii="Wingdings" w:hAnsi="Wingdings"/>
      </w:rPr>
    </w:lvl>
    <w:lvl w:ilvl="6" w:tplc="04070001" w:tentative="1">
      <w:start w:val="1"/>
      <w:numFmt w:val="bullet"/>
      <w:lvlText w:val=""/>
      <w:lvlJc w:val="left"/>
      <w:pPr>
        <w:ind w:left="6664" w:hanging="360"/>
      </w:pPr>
      <w:rPr>
        <w:rFonts w:hint="default" w:ascii="Symbol" w:hAnsi="Symbol"/>
      </w:rPr>
    </w:lvl>
    <w:lvl w:ilvl="7" w:tplc="04070003" w:tentative="1">
      <w:start w:val="1"/>
      <w:numFmt w:val="bullet"/>
      <w:lvlText w:val="o"/>
      <w:lvlJc w:val="left"/>
      <w:pPr>
        <w:ind w:left="7384" w:hanging="360"/>
      </w:pPr>
      <w:rPr>
        <w:rFonts w:hint="default" w:ascii="Courier New" w:hAnsi="Courier New" w:cs="Courier New"/>
      </w:rPr>
    </w:lvl>
    <w:lvl w:ilvl="8" w:tplc="04070005" w:tentative="1">
      <w:start w:val="1"/>
      <w:numFmt w:val="bullet"/>
      <w:lvlText w:val=""/>
      <w:lvlJc w:val="left"/>
      <w:pPr>
        <w:ind w:left="8104" w:hanging="360"/>
      </w:pPr>
      <w:rPr>
        <w:rFonts w:hint="default" w:ascii="Wingdings" w:hAnsi="Wingdings"/>
      </w:rPr>
    </w:lvl>
  </w:abstractNum>
  <w:num w:numId="1" w16cid:durableId="1980956885">
    <w:abstractNumId w:val="9"/>
  </w:num>
  <w:num w:numId="2" w16cid:durableId="2140030546">
    <w:abstractNumId w:val="7"/>
  </w:num>
  <w:num w:numId="3" w16cid:durableId="798373899">
    <w:abstractNumId w:val="6"/>
  </w:num>
  <w:num w:numId="4" w16cid:durableId="685903398">
    <w:abstractNumId w:val="5"/>
  </w:num>
  <w:num w:numId="5" w16cid:durableId="1540239667">
    <w:abstractNumId w:val="4"/>
  </w:num>
  <w:num w:numId="6" w16cid:durableId="1703045314">
    <w:abstractNumId w:val="8"/>
  </w:num>
  <w:num w:numId="7" w16cid:durableId="684483690">
    <w:abstractNumId w:val="3"/>
  </w:num>
  <w:num w:numId="8" w16cid:durableId="71238847">
    <w:abstractNumId w:val="2"/>
  </w:num>
  <w:num w:numId="9" w16cid:durableId="356275611">
    <w:abstractNumId w:val="1"/>
  </w:num>
  <w:num w:numId="10" w16cid:durableId="1369261346">
    <w:abstractNumId w:val="0"/>
  </w:num>
  <w:num w:numId="11" w16cid:durableId="1413770241">
    <w:abstractNumId w:val="13"/>
  </w:num>
  <w:num w:numId="12" w16cid:durableId="478109801">
    <w:abstractNumId w:val="24"/>
  </w:num>
  <w:num w:numId="13" w16cid:durableId="1303316992">
    <w:abstractNumId w:val="22"/>
  </w:num>
  <w:num w:numId="14" w16cid:durableId="1366248689">
    <w:abstractNumId w:val="10"/>
  </w:num>
  <w:num w:numId="15" w16cid:durableId="633219324">
    <w:abstractNumId w:val="19"/>
  </w:num>
  <w:num w:numId="16" w16cid:durableId="1484348651">
    <w:abstractNumId w:val="18"/>
  </w:num>
  <w:num w:numId="17" w16cid:durableId="704840065">
    <w:abstractNumId w:val="25"/>
  </w:num>
  <w:num w:numId="18" w16cid:durableId="570576753">
    <w:abstractNumId w:val="15"/>
  </w:num>
  <w:num w:numId="19" w16cid:durableId="1717385555">
    <w:abstractNumId w:val="12"/>
  </w:num>
  <w:num w:numId="20" w16cid:durableId="1859271228">
    <w:abstractNumId w:val="21"/>
  </w:num>
  <w:num w:numId="21" w16cid:durableId="1057777094">
    <w:abstractNumId w:val="30"/>
  </w:num>
  <w:num w:numId="22" w16cid:durableId="247883329">
    <w:abstractNumId w:val="18"/>
  </w:num>
  <w:num w:numId="23" w16cid:durableId="182597435">
    <w:abstractNumId w:val="11"/>
  </w:num>
  <w:num w:numId="24" w16cid:durableId="402029750">
    <w:abstractNumId w:val="28"/>
  </w:num>
  <w:num w:numId="25" w16cid:durableId="1063143295">
    <w:abstractNumId w:val="16"/>
  </w:num>
  <w:num w:numId="26" w16cid:durableId="1808353362">
    <w:abstractNumId w:val="29"/>
  </w:num>
  <w:num w:numId="27" w16cid:durableId="2035301645">
    <w:abstractNumId w:val="14"/>
  </w:num>
  <w:num w:numId="28" w16cid:durableId="1478568626">
    <w:abstractNumId w:val="31"/>
  </w:num>
  <w:num w:numId="29" w16cid:durableId="783498612">
    <w:abstractNumId w:val="20"/>
  </w:num>
  <w:num w:numId="30" w16cid:durableId="1835415232">
    <w:abstractNumId w:val="23"/>
  </w:num>
  <w:num w:numId="31" w16cid:durableId="1616673053">
    <w:abstractNumId w:val="17"/>
  </w:num>
  <w:num w:numId="32" w16cid:durableId="943461871">
    <w:abstractNumId w:val="27"/>
  </w:num>
  <w:num w:numId="33" w16cid:durableId="900755738">
    <w:abstractNumId w:val="2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trackRevisions w:val="false"/>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43009">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972"/>
    <w:rsid w:val="00011287"/>
    <w:rsid w:val="00012E7C"/>
    <w:rsid w:val="000148D4"/>
    <w:rsid w:val="000306F8"/>
    <w:rsid w:val="00037C25"/>
    <w:rsid w:val="000416FB"/>
    <w:rsid w:val="00041BF7"/>
    <w:rsid w:val="000456C4"/>
    <w:rsid w:val="00051074"/>
    <w:rsid w:val="00056E29"/>
    <w:rsid w:val="00071AE1"/>
    <w:rsid w:val="0007594B"/>
    <w:rsid w:val="000830E8"/>
    <w:rsid w:val="000834E2"/>
    <w:rsid w:val="00086253"/>
    <w:rsid w:val="00086948"/>
    <w:rsid w:val="00086FD7"/>
    <w:rsid w:val="00087120"/>
    <w:rsid w:val="00096F7C"/>
    <w:rsid w:val="000A1307"/>
    <w:rsid w:val="000B1657"/>
    <w:rsid w:val="000C53CD"/>
    <w:rsid w:val="000E6ECB"/>
    <w:rsid w:val="000E791F"/>
    <w:rsid w:val="000F0770"/>
    <w:rsid w:val="0011214D"/>
    <w:rsid w:val="00112EBD"/>
    <w:rsid w:val="00134724"/>
    <w:rsid w:val="00135407"/>
    <w:rsid w:val="001536D6"/>
    <w:rsid w:val="00166486"/>
    <w:rsid w:val="00171A01"/>
    <w:rsid w:val="0018418C"/>
    <w:rsid w:val="00190C50"/>
    <w:rsid w:val="001A2D09"/>
    <w:rsid w:val="001A5B29"/>
    <w:rsid w:val="001C0897"/>
    <w:rsid w:val="001D5C4C"/>
    <w:rsid w:val="001D729F"/>
    <w:rsid w:val="001F3B4E"/>
    <w:rsid w:val="001F552D"/>
    <w:rsid w:val="00214D1E"/>
    <w:rsid w:val="00215ACF"/>
    <w:rsid w:val="00217D79"/>
    <w:rsid w:val="00222F26"/>
    <w:rsid w:val="00224CBA"/>
    <w:rsid w:val="00230643"/>
    <w:rsid w:val="0023733B"/>
    <w:rsid w:val="00261924"/>
    <w:rsid w:val="00266BFC"/>
    <w:rsid w:val="002733C2"/>
    <w:rsid w:val="00275464"/>
    <w:rsid w:val="002A2C64"/>
    <w:rsid w:val="002B49C4"/>
    <w:rsid w:val="002C531A"/>
    <w:rsid w:val="002D4BD4"/>
    <w:rsid w:val="002D4F1B"/>
    <w:rsid w:val="002E1188"/>
    <w:rsid w:val="002E17AE"/>
    <w:rsid w:val="0030008F"/>
    <w:rsid w:val="0031144A"/>
    <w:rsid w:val="00311DC4"/>
    <w:rsid w:val="00312CD2"/>
    <w:rsid w:val="00317A0D"/>
    <w:rsid w:val="003254A4"/>
    <w:rsid w:val="003267DC"/>
    <w:rsid w:val="0034095A"/>
    <w:rsid w:val="00346705"/>
    <w:rsid w:val="00347CDE"/>
    <w:rsid w:val="00352399"/>
    <w:rsid w:val="00356854"/>
    <w:rsid w:val="00357841"/>
    <w:rsid w:val="00364803"/>
    <w:rsid w:val="00375C01"/>
    <w:rsid w:val="00381A37"/>
    <w:rsid w:val="0039269D"/>
    <w:rsid w:val="003950C3"/>
    <w:rsid w:val="00396B7F"/>
    <w:rsid w:val="003B385B"/>
    <w:rsid w:val="003B6545"/>
    <w:rsid w:val="003F001D"/>
    <w:rsid w:val="003F0EA8"/>
    <w:rsid w:val="003F2AC3"/>
    <w:rsid w:val="003F37E1"/>
    <w:rsid w:val="003F7FA0"/>
    <w:rsid w:val="00403CCF"/>
    <w:rsid w:val="004121CC"/>
    <w:rsid w:val="0041448E"/>
    <w:rsid w:val="0041695E"/>
    <w:rsid w:val="00432F96"/>
    <w:rsid w:val="00440F94"/>
    <w:rsid w:val="00442B78"/>
    <w:rsid w:val="00455388"/>
    <w:rsid w:val="00455B2E"/>
    <w:rsid w:val="004672A1"/>
    <w:rsid w:val="00485CE1"/>
    <w:rsid w:val="00485F08"/>
    <w:rsid w:val="00487291"/>
    <w:rsid w:val="00490527"/>
    <w:rsid w:val="00494747"/>
    <w:rsid w:val="004972CE"/>
    <w:rsid w:val="004B1D80"/>
    <w:rsid w:val="004C3A7C"/>
    <w:rsid w:val="004E0526"/>
    <w:rsid w:val="005119D6"/>
    <w:rsid w:val="005162D5"/>
    <w:rsid w:val="00516845"/>
    <w:rsid w:val="005207E5"/>
    <w:rsid w:val="00530CD4"/>
    <w:rsid w:val="00531B8A"/>
    <w:rsid w:val="00532A7C"/>
    <w:rsid w:val="00534A38"/>
    <w:rsid w:val="005445AA"/>
    <w:rsid w:val="005465F1"/>
    <w:rsid w:val="00547383"/>
    <w:rsid w:val="00552813"/>
    <w:rsid w:val="00554974"/>
    <w:rsid w:val="00562CA9"/>
    <w:rsid w:val="0056611A"/>
    <w:rsid w:val="0057363B"/>
    <w:rsid w:val="0057703B"/>
    <w:rsid w:val="005A0705"/>
    <w:rsid w:val="005A6F02"/>
    <w:rsid w:val="005B7639"/>
    <w:rsid w:val="005C06E5"/>
    <w:rsid w:val="005C29CA"/>
    <w:rsid w:val="005D570D"/>
    <w:rsid w:val="005D685B"/>
    <w:rsid w:val="005E65BF"/>
    <w:rsid w:val="005F07B2"/>
    <w:rsid w:val="005F456E"/>
    <w:rsid w:val="0060357B"/>
    <w:rsid w:val="006052EF"/>
    <w:rsid w:val="00613559"/>
    <w:rsid w:val="006322B5"/>
    <w:rsid w:val="00634832"/>
    <w:rsid w:val="00641BDD"/>
    <w:rsid w:val="00645694"/>
    <w:rsid w:val="00656C63"/>
    <w:rsid w:val="00661F6F"/>
    <w:rsid w:val="00673872"/>
    <w:rsid w:val="006B02B0"/>
    <w:rsid w:val="006C2CBB"/>
    <w:rsid w:val="006D748A"/>
    <w:rsid w:val="006E3789"/>
    <w:rsid w:val="006F441F"/>
    <w:rsid w:val="00700112"/>
    <w:rsid w:val="007027F5"/>
    <w:rsid w:val="007314F4"/>
    <w:rsid w:val="00746F2D"/>
    <w:rsid w:val="00747909"/>
    <w:rsid w:val="007649E0"/>
    <w:rsid w:val="00785FB0"/>
    <w:rsid w:val="007B115D"/>
    <w:rsid w:val="007C5C15"/>
    <w:rsid w:val="007E2E97"/>
    <w:rsid w:val="007E6F53"/>
    <w:rsid w:val="00810286"/>
    <w:rsid w:val="00820C2A"/>
    <w:rsid w:val="00822EA2"/>
    <w:rsid w:val="00826C6E"/>
    <w:rsid w:val="00833551"/>
    <w:rsid w:val="00836124"/>
    <w:rsid w:val="00836386"/>
    <w:rsid w:val="00841E99"/>
    <w:rsid w:val="0085371C"/>
    <w:rsid w:val="00861AFF"/>
    <w:rsid w:val="00870451"/>
    <w:rsid w:val="00890467"/>
    <w:rsid w:val="008C0B9E"/>
    <w:rsid w:val="008D5EA5"/>
    <w:rsid w:val="008F28E4"/>
    <w:rsid w:val="008F2E7F"/>
    <w:rsid w:val="009261A7"/>
    <w:rsid w:val="00927AAD"/>
    <w:rsid w:val="00936BF8"/>
    <w:rsid w:val="00972E8E"/>
    <w:rsid w:val="00983B16"/>
    <w:rsid w:val="00987B8A"/>
    <w:rsid w:val="009B2ABD"/>
    <w:rsid w:val="009B2C39"/>
    <w:rsid w:val="009B7A09"/>
    <w:rsid w:val="009C083A"/>
    <w:rsid w:val="009D7740"/>
    <w:rsid w:val="009E1627"/>
    <w:rsid w:val="009F0FCB"/>
    <w:rsid w:val="009F3229"/>
    <w:rsid w:val="00A00193"/>
    <w:rsid w:val="00A15C13"/>
    <w:rsid w:val="00A1761E"/>
    <w:rsid w:val="00A2027B"/>
    <w:rsid w:val="00A24CC0"/>
    <w:rsid w:val="00A26115"/>
    <w:rsid w:val="00A32C70"/>
    <w:rsid w:val="00A34302"/>
    <w:rsid w:val="00A3692B"/>
    <w:rsid w:val="00A55CE8"/>
    <w:rsid w:val="00A5657C"/>
    <w:rsid w:val="00A606C3"/>
    <w:rsid w:val="00A646DD"/>
    <w:rsid w:val="00A82C12"/>
    <w:rsid w:val="00AA48FB"/>
    <w:rsid w:val="00AA4E21"/>
    <w:rsid w:val="00AC207C"/>
    <w:rsid w:val="00AC4972"/>
    <w:rsid w:val="00AE66F0"/>
    <w:rsid w:val="00AE7978"/>
    <w:rsid w:val="00AF402D"/>
    <w:rsid w:val="00AF78C3"/>
    <w:rsid w:val="00B00EF5"/>
    <w:rsid w:val="00B012EE"/>
    <w:rsid w:val="00B237F2"/>
    <w:rsid w:val="00B329FA"/>
    <w:rsid w:val="00B44185"/>
    <w:rsid w:val="00B5139B"/>
    <w:rsid w:val="00B53F5E"/>
    <w:rsid w:val="00B73DDD"/>
    <w:rsid w:val="00B753C9"/>
    <w:rsid w:val="00B767B4"/>
    <w:rsid w:val="00B935A5"/>
    <w:rsid w:val="00B96E23"/>
    <w:rsid w:val="00BC0C64"/>
    <w:rsid w:val="00BD6257"/>
    <w:rsid w:val="00BF5EE1"/>
    <w:rsid w:val="00C171D9"/>
    <w:rsid w:val="00C25455"/>
    <w:rsid w:val="00C35A7C"/>
    <w:rsid w:val="00C35B30"/>
    <w:rsid w:val="00C41718"/>
    <w:rsid w:val="00C41A96"/>
    <w:rsid w:val="00C558C5"/>
    <w:rsid w:val="00C56EA7"/>
    <w:rsid w:val="00C62461"/>
    <w:rsid w:val="00C63758"/>
    <w:rsid w:val="00C63E4A"/>
    <w:rsid w:val="00C6538A"/>
    <w:rsid w:val="00C73096"/>
    <w:rsid w:val="00C74CB5"/>
    <w:rsid w:val="00C766B9"/>
    <w:rsid w:val="00C776A7"/>
    <w:rsid w:val="00C778CE"/>
    <w:rsid w:val="00C85F6A"/>
    <w:rsid w:val="00CB07D4"/>
    <w:rsid w:val="00CB09CA"/>
    <w:rsid w:val="00CC77BC"/>
    <w:rsid w:val="00CD5E34"/>
    <w:rsid w:val="00CD77DF"/>
    <w:rsid w:val="00CE49AC"/>
    <w:rsid w:val="00CE672E"/>
    <w:rsid w:val="00CE7B4F"/>
    <w:rsid w:val="00CF3EEA"/>
    <w:rsid w:val="00CF669B"/>
    <w:rsid w:val="00D031C2"/>
    <w:rsid w:val="00D12A84"/>
    <w:rsid w:val="00D1470B"/>
    <w:rsid w:val="00D2180B"/>
    <w:rsid w:val="00D24608"/>
    <w:rsid w:val="00D31CE3"/>
    <w:rsid w:val="00D36262"/>
    <w:rsid w:val="00D363EE"/>
    <w:rsid w:val="00D36801"/>
    <w:rsid w:val="00D43C77"/>
    <w:rsid w:val="00D67EF3"/>
    <w:rsid w:val="00D72872"/>
    <w:rsid w:val="00D912A9"/>
    <w:rsid w:val="00DA0159"/>
    <w:rsid w:val="00DA10F6"/>
    <w:rsid w:val="00DA1259"/>
    <w:rsid w:val="00DB1FCD"/>
    <w:rsid w:val="00DB2790"/>
    <w:rsid w:val="00DB56AE"/>
    <w:rsid w:val="00DC0664"/>
    <w:rsid w:val="00DC7C1A"/>
    <w:rsid w:val="00DD0DE0"/>
    <w:rsid w:val="00DD5321"/>
    <w:rsid w:val="00DD65D5"/>
    <w:rsid w:val="00DF100F"/>
    <w:rsid w:val="00DF1694"/>
    <w:rsid w:val="00DF38F4"/>
    <w:rsid w:val="00E040B6"/>
    <w:rsid w:val="00E0454F"/>
    <w:rsid w:val="00E22E0F"/>
    <w:rsid w:val="00E45DFE"/>
    <w:rsid w:val="00E50199"/>
    <w:rsid w:val="00E506B6"/>
    <w:rsid w:val="00E51004"/>
    <w:rsid w:val="00E51C0E"/>
    <w:rsid w:val="00E6522B"/>
    <w:rsid w:val="00E75DB7"/>
    <w:rsid w:val="00EA0DC1"/>
    <w:rsid w:val="00EA11CC"/>
    <w:rsid w:val="00EA3131"/>
    <w:rsid w:val="00EC2A4C"/>
    <w:rsid w:val="00EE2279"/>
    <w:rsid w:val="00EE386E"/>
    <w:rsid w:val="00F37AC6"/>
    <w:rsid w:val="00F4558D"/>
    <w:rsid w:val="00F5504A"/>
    <w:rsid w:val="00F67FD5"/>
    <w:rsid w:val="00F831EE"/>
    <w:rsid w:val="00F84427"/>
    <w:rsid w:val="00F85CB8"/>
    <w:rsid w:val="00FA4AD3"/>
    <w:rsid w:val="00FE624F"/>
    <w:rsid w:val="00FF309D"/>
    <w:rsid w:val="07623032"/>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colormru v:ext="edit" colors="#969696"/>
    </o:shapedefaults>
    <o:shapelayout v:ext="edit">
      <o:idmap v:ext="edit" data="1"/>
    </o:shapelayout>
  </w:shapeDefaults>
  <w:decimalSymbol w:val=","/>
  <w:listSeparator w:val=";"/>
  <w14:docId w14:val="6D27899F"/>
  <w15:docId w15:val="{A83B3E8B-5712-42BD-87DA-5A6D1E06A72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Calibri" w:hAnsi="Calibri" w:eastAsia="Times New Roman"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styleId="FormatvorlageNummerierteListe" w:customStyle="1">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styleId="KopfzeileZchn" w:customStyle="1">
    <w:name w:val="Kopfzeile Zchn"/>
    <w:link w:val="Kopfzeile"/>
    <w:rsid w:val="00F67FD5"/>
    <w:rPr>
      <w:b/>
      <w:sz w:val="28"/>
    </w:rPr>
  </w:style>
  <w:style w:type="character" w:styleId="FuzeileZchn" w:customStyle="1">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color="auto" w:sz="2" w:space="0"/>
      </w:tblBorders>
      <w:tblCellMar>
        <w:top w:w="28" w:type="dxa"/>
        <w:left w:w="57" w:type="dxa"/>
        <w:bottom w:w="28" w:type="dxa"/>
        <w:right w:w="57" w:type="dxa"/>
      </w:tblCellMar>
    </w:tblPr>
    <w:tblStylePr w:type="firstRow">
      <w:pPr>
        <w:wordWrap/>
        <w:spacing w:before="0" w:beforeLines="0" w:beforeAutospacing="0" w:after="0" w:afterLines="0" w:afterAutospacing="0" w:line="240" w:lineRule="auto"/>
      </w:pPr>
      <w:rPr>
        <w:rFonts w:ascii="Calibri" w:hAnsi="Calibri"/>
        <w:b/>
        <w:color w:val="000000" w:themeColor="text1"/>
        <w:sz w:val="22"/>
      </w:rPr>
      <w:tblPr/>
      <w:tcPr>
        <w:tcBorders>
          <w:top w:val="nil"/>
          <w:left w:val="nil"/>
          <w:bottom w:val="single" w:color="auto" w:sz="2" w:space="0"/>
          <w:right w:val="nil"/>
          <w:insideH w:val="nil"/>
          <w:insideV w:val="single" w:color="auto" w:sz="2" w:space="0"/>
          <w:tl2br w:val="nil"/>
          <w:tr2bl w:val="nil"/>
        </w:tcBorders>
        <w:shd w:val="clear" w:color="auto" w:fill="FFFFFF" w:themeFill="background1"/>
      </w:tcPr>
    </w:tblStylePr>
    <w:tblStylePr w:type="lastRow">
      <w:rPr>
        <w:rFonts w:ascii="Calibri" w:hAnsi="Calibri"/>
        <w:b/>
      </w:rPr>
      <w:tblPr/>
      <w:tcPr>
        <w:tcBorders>
          <w:top w:val="single" w:color="auto" w:sz="12" w:space="0"/>
        </w:tcBorders>
      </w:tcPr>
    </w:tblStylePr>
    <w:tblStylePr w:type="band1Horz">
      <w:tblPr/>
      <w:tcPr>
        <w:shd w:val="clear" w:color="auto" w:fill="F0F0F0" w:themeFill="accent6"/>
      </w:tcPr>
    </w:tblStylePr>
    <w:tblStylePr w:type="band2Horz">
      <w:rPr>
        <w:color w:val="auto"/>
      </w:rPr>
    </w:tblStylePr>
  </w:style>
  <w:style w:type="table" w:styleId="Schmalz-grau" w:customStyle="1">
    <w:name w:val="Schmalz - grau"/>
    <w:basedOn w:val="NormaleTabelle"/>
    <w:uiPriority w:val="99"/>
    <w:rsid w:val="00171A01"/>
    <w:tblPr>
      <w:tblStyleRowBandSize w:val="1"/>
      <w:tblInd w:w="57" w:type="dxa"/>
      <w:tblBorders>
        <w:insideV w:val="single" w:color="6F7072" w:sz="2" w:space="0"/>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color="6F7072" w:sz="2" w:space="0"/>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color="FFFFFF" w:sz="18" w:space="0"/>
        <w:insideV w:val="single" w:color="FFFFFF" w:sz="18" w:space="0"/>
      </w:tblBorders>
    </w:tblPr>
    <w:tblStylePr w:type="firstRow">
      <w:rPr>
        <w:b/>
        <w:bCs/>
        <w:color w:val="auto"/>
      </w:rPr>
      <w:tblPr/>
      <w:tcPr>
        <w:tcBorders>
          <w:tl2br w:val="none" w:color="auto" w:sz="0" w:space="0"/>
          <w:tr2bl w:val="none" w:color="auto" w:sz="0" w:space="0"/>
        </w:tcBorders>
        <w:shd w:val="pct20" w:color="000000" w:fill="FFFFFF"/>
      </w:tcPr>
    </w:tblStylePr>
    <w:tblStylePr w:type="band1Horz">
      <w:rPr>
        <w:color w:val="auto"/>
      </w:rPr>
      <w:tblPr/>
      <w:tcPr>
        <w:tcBorders>
          <w:tl2br w:val="none" w:color="auto" w:sz="0" w:space="0"/>
          <w:tr2bl w:val="none" w:color="auto" w:sz="0" w:space="0"/>
        </w:tcBorders>
        <w:shd w:val="pct5" w:color="000000" w:fill="FFFFFF"/>
      </w:tcPr>
    </w:tblStylePr>
    <w:tblStylePr w:type="band2Horz">
      <w:rPr>
        <w:color w:val="auto"/>
      </w:rPr>
      <w:tblPr/>
      <w:tcPr>
        <w:tcBorders>
          <w:tl2br w:val="none" w:color="auto" w:sz="0" w:space="0"/>
          <w:tr2bl w:val="none" w:color="auto" w:sz="0" w:space="0"/>
        </w:tcBorders>
        <w:shd w:val="pct20" w:color="000000" w:fill="FFFFFF"/>
      </w:tcPr>
    </w:tblStylePr>
  </w:style>
  <w:style w:type="character" w:styleId="berschrift4Zchn" w:customStyle="1">
    <w:name w:val="Überschrift 4 Zchn"/>
    <w:basedOn w:val="Absatz-Standardschriftart"/>
    <w:link w:val="berschrift4"/>
    <w:rsid w:val="00442B78"/>
    <w:rPr>
      <w:rFonts w:eastAsiaTheme="majorEastAsia" w:cstheme="majorBidi"/>
      <w:b/>
      <w:bCs/>
      <w:iCs/>
      <w:color w:val="0050A0"/>
    </w:rPr>
  </w:style>
  <w:style w:type="character" w:styleId="berschrift5Zchn" w:customStyle="1">
    <w:name w:val="Überschrift 5 Zchn"/>
    <w:basedOn w:val="Absatz-Standardschriftart"/>
    <w:link w:val="berschrift5"/>
    <w:rsid w:val="00D12A84"/>
    <w:rPr>
      <w:rFonts w:eastAsiaTheme="majorEastAsia" w:cstheme="majorBidi"/>
      <w:b/>
      <w:bCs/>
      <w:iCs/>
      <w:color w:val="000000"/>
    </w:rPr>
  </w:style>
  <w:style w:type="character" w:styleId="berschrift6Zchn" w:customStyle="1">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hAnsiTheme="majorHAnsi" w:eastAsiaTheme="majorEastAsia"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styleId="SprechblasentextZchn" w:customStyle="1">
    <w:name w:val="Sprechblasentext Zchn"/>
    <w:basedOn w:val="Absatz-Standardschriftart"/>
    <w:link w:val="Sprechblasentext"/>
    <w:rsid w:val="0031144A"/>
    <w:rPr>
      <w:rFonts w:cs="Tahoma"/>
      <w:sz w:val="18"/>
      <w:szCs w:val="16"/>
    </w:rPr>
  </w:style>
  <w:style w:type="table" w:styleId="WeiohneLinien-Bildeinfgen" w:customStyle="1">
    <w:name w:val="Weiß ohne Linien - Bild einfügen"/>
    <w:basedOn w:val="NormaleTabelle"/>
    <w:uiPriority w:val="99"/>
    <w:rsid w:val="000F0770"/>
    <w:tblPr>
      <w:tblCellMar>
        <w:left w:w="0" w:type="dxa"/>
        <w:right w:w="0" w:type="dxa"/>
      </w:tblCellMar>
    </w:tblPr>
  </w:style>
  <w:style w:type="character" w:styleId="berschrift7Zchn" w:customStyle="1">
    <w:name w:val="Überschrift 7 Zchn"/>
    <w:basedOn w:val="Absatz-Standardschriftart"/>
    <w:link w:val="berschrift7"/>
    <w:rsid w:val="00D12A84"/>
    <w:rPr>
      <w:rFonts w:eastAsiaTheme="majorEastAsia" w:cstheme="majorBidi"/>
      <w:bCs/>
      <w:color w:val="000000"/>
    </w:rPr>
  </w:style>
  <w:style w:type="table" w:styleId="Schmalz-LinienBlau" w:customStyle="1">
    <w:name w:val="Schmalz - Linien (Blau)"/>
    <w:basedOn w:val="NormaleTabelle"/>
    <w:uiPriority w:val="99"/>
    <w:rsid w:val="00B935A5"/>
    <w:tblPr>
      <w:tblInd w:w="57" w:type="dxa"/>
      <w:tblBorders>
        <w:insideH w:val="single" w:color="auto" w:sz="2" w:space="0"/>
        <w:insideV w:val="single" w:color="auto" w:sz="2" w:space="0"/>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one" w:color="auto" w:sz="0" w:space="0"/>
          <w:tr2bl w:val="none" w:color="auto" w:sz="0" w:space="0"/>
        </w:tcBorders>
        <w:shd w:val="solid" w:color="800000" w:fill="FFFFFF"/>
      </w:tcPr>
    </w:tblStylePr>
    <w:tblStylePr w:type="firstCol">
      <w:rPr>
        <w:b/>
        <w:bCs/>
        <w:i/>
        <w:iCs/>
      </w:rPr>
      <w:tblPr/>
      <w:tcPr>
        <w:tcBorders>
          <w:tl2br w:val="none" w:color="auto" w:sz="0" w:space="0"/>
          <w:tr2bl w:val="none" w:color="auto" w:sz="0" w:space="0"/>
        </w:tcBorders>
      </w:tcPr>
    </w:tblStylePr>
    <w:tblStylePr w:type="lastCol">
      <w:tblPr/>
      <w:tcPr>
        <w:tcBorders>
          <w:tl2br w:val="none" w:color="auto" w:sz="0" w:space="0"/>
          <w:tr2bl w:val="none" w:color="auto" w:sz="0" w:space="0"/>
        </w:tcBorders>
        <w:shd w:val="solid" w:color="C0C0C0" w:fill="FFFFFF"/>
      </w:tcPr>
    </w:tblStylePr>
    <w:tblStylePr w:type="swCell">
      <w:rPr>
        <w:b/>
        <w:bCs/>
        <w:i w:val="0"/>
        <w:iCs w:val="0"/>
      </w:rPr>
      <w:tblPr/>
      <w:tcPr>
        <w:tcBorders>
          <w:tl2br w:val="none" w:color="auto" w:sz="0" w:space="0"/>
          <w:tr2bl w:val="none" w:color="auto" w:sz="0" w:space="0"/>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color="808080" w:sz="6" w:space="0"/>
          <w:tl2br w:val="none" w:color="auto" w:sz="0" w:space="0"/>
          <w:tr2bl w:val="none" w:color="auto" w:sz="0" w:space="0"/>
        </w:tcBorders>
      </w:tcPr>
    </w:tblStylePr>
    <w:tblStylePr w:type="lastRow">
      <w:tblPr/>
      <w:tcPr>
        <w:tcBorders>
          <w:top w:val="single" w:color="FFFFFF" w:sz="6" w:space="0"/>
          <w:tl2br w:val="none" w:color="auto" w:sz="0" w:space="0"/>
          <w:tr2bl w:val="none" w:color="auto" w:sz="0" w:space="0"/>
        </w:tcBorders>
      </w:tcPr>
    </w:tblStylePr>
    <w:tblStylePr w:type="firstCol">
      <w:rPr>
        <w:b/>
        <w:bCs/>
      </w:rPr>
      <w:tblPr/>
      <w:tcPr>
        <w:tcBorders>
          <w:right w:val="single" w:color="808080" w:sz="6" w:space="0"/>
          <w:tl2br w:val="none" w:color="auto" w:sz="0" w:space="0"/>
          <w:tr2bl w:val="none" w:color="auto" w:sz="0" w:space="0"/>
        </w:tcBorders>
      </w:tcPr>
    </w:tblStylePr>
    <w:tblStylePr w:type="lastCol">
      <w:tblPr/>
      <w:tcPr>
        <w:tcBorders>
          <w:left w:val="single" w:color="FFFFFF" w:sz="6" w:space="0"/>
          <w:tl2br w:val="none" w:color="auto" w:sz="0" w:space="0"/>
          <w:tr2bl w:val="none" w:color="auto" w:sz="0" w:space="0"/>
        </w:tcBorders>
      </w:tcPr>
    </w:tblStylePr>
    <w:tblStylePr w:type="neCell">
      <w:tblPr/>
      <w:tcPr>
        <w:tcBorders>
          <w:left w:val="none" w:color="auto" w:sz="0" w:space="0"/>
          <w:bottom w:val="none" w:color="auto" w:sz="0" w:space="0"/>
          <w:tl2br w:val="none" w:color="auto" w:sz="0" w:space="0"/>
          <w:tr2bl w:val="none" w:color="auto" w:sz="0" w:space="0"/>
        </w:tcBorders>
      </w:tcPr>
    </w:tblStylePr>
    <w:tblStylePr w:type="nwCell">
      <w:tblPr/>
      <w:tcPr>
        <w:tcBorders>
          <w:bottom w:val="none" w:color="auto" w:sz="0" w:space="0"/>
          <w:right w:val="none" w:color="auto" w:sz="0" w:space="0"/>
          <w:tl2br w:val="none" w:color="auto" w:sz="0" w:space="0"/>
          <w:tr2bl w:val="none" w:color="auto" w:sz="0" w:space="0"/>
        </w:tcBorders>
      </w:tcPr>
    </w:tblStylePr>
    <w:tblStylePr w:type="seCell">
      <w:tblPr/>
      <w:tcPr>
        <w:tcBorders>
          <w:top w:val="none" w:color="auto" w:sz="0" w:space="0"/>
          <w:left w:val="none" w:color="auto" w:sz="0" w:space="0"/>
          <w:tl2br w:val="none" w:color="auto" w:sz="0" w:space="0"/>
          <w:tr2bl w:val="none" w:color="auto" w:sz="0" w:space="0"/>
        </w:tcBorders>
      </w:tcPr>
    </w:tblStylePr>
    <w:tblStylePr w:type="swCell">
      <w:rPr>
        <w:color w:val="000080"/>
      </w:rPr>
      <w:tblPr/>
      <w:tcPr>
        <w:tcBorders>
          <w:top w:val="none" w:color="auto" w:sz="0" w:space="0"/>
          <w:right w:val="none" w:color="auto" w:sz="0" w:space="0"/>
          <w:tl2br w:val="none" w:color="auto" w:sz="0" w:space="0"/>
          <w:tr2bl w:val="none" w:color="auto" w:sz="0" w:space="0"/>
        </w:tcBorders>
      </w:tcPr>
    </w:tblStylePr>
  </w:style>
  <w:style w:type="paragraph" w:styleId="Listenabsatz">
    <w:name w:val="List Paragraph"/>
    <w:basedOn w:val="Standard"/>
    <w:uiPriority w:val="34"/>
    <w:rsid w:val="002E1188"/>
    <w:pPr>
      <w:ind w:left="720"/>
      <w:contextualSpacing/>
    </w:pPr>
  </w:style>
  <w:style w:type="paragraph" w:styleId="Zeichen" w:customStyle="1">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paragraph" w:styleId="berarbeitung">
    <w:name w:val="Revision"/>
    <w:hidden/>
    <w:uiPriority w:val="99"/>
    <w:semiHidden/>
    <w:rsid w:val="00552813"/>
  </w:style>
  <w:style w:type="character" w:styleId="Kommentarzeichen">
    <w:name w:val="annotation reference"/>
    <w:basedOn w:val="Absatz-Standardschriftart"/>
    <w:semiHidden/>
    <w:unhideWhenUsed/>
    <w:rsid w:val="00552813"/>
    <w:rPr>
      <w:sz w:val="16"/>
      <w:szCs w:val="16"/>
    </w:rPr>
  </w:style>
  <w:style w:type="paragraph" w:styleId="Kommentartext">
    <w:name w:val="annotation text"/>
    <w:basedOn w:val="Standard"/>
    <w:link w:val="KommentartextZchn"/>
    <w:unhideWhenUsed/>
    <w:rsid w:val="00552813"/>
    <w:rPr>
      <w:sz w:val="20"/>
      <w:szCs w:val="20"/>
    </w:rPr>
  </w:style>
  <w:style w:type="character" w:styleId="KommentartextZchn" w:customStyle="1">
    <w:name w:val="Kommentartext Zchn"/>
    <w:basedOn w:val="Absatz-Standardschriftart"/>
    <w:link w:val="Kommentartext"/>
    <w:rsid w:val="00552813"/>
    <w:rPr>
      <w:sz w:val="20"/>
      <w:szCs w:val="20"/>
    </w:rPr>
  </w:style>
  <w:style w:type="paragraph" w:styleId="Kommentarthema">
    <w:name w:val="annotation subject"/>
    <w:basedOn w:val="Kommentartext"/>
    <w:next w:val="Kommentartext"/>
    <w:link w:val="KommentarthemaZchn"/>
    <w:semiHidden/>
    <w:unhideWhenUsed/>
    <w:rsid w:val="00552813"/>
    <w:rPr>
      <w:b/>
      <w:bCs/>
    </w:rPr>
  </w:style>
  <w:style w:type="character" w:styleId="KommentarthemaZchn" w:customStyle="1">
    <w:name w:val="Kommentarthema Zchn"/>
    <w:basedOn w:val="KommentartextZchn"/>
    <w:link w:val="Kommentarthema"/>
    <w:semiHidden/>
    <w:rsid w:val="0055281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 w:id="1939941507">
      <w:bodyDiv w:val="1"/>
      <w:marLeft w:val="0"/>
      <w:marRight w:val="0"/>
      <w:marTop w:val="0"/>
      <w:marBottom w:val="0"/>
      <w:divBdr>
        <w:top w:val="none" w:sz="0" w:space="0" w:color="auto"/>
        <w:left w:val="none" w:sz="0" w:space="0" w:color="auto"/>
        <w:bottom w:val="none" w:sz="0" w:space="0" w:color="auto"/>
        <w:right w:val="none" w:sz="0" w:space="0" w:color="auto"/>
      </w:divBdr>
      <w:divsChild>
        <w:div w:id="87242498">
          <w:marLeft w:val="446"/>
          <w:marRight w:val="0"/>
          <w:marTop w:val="0"/>
          <w:marBottom w:val="180"/>
          <w:divBdr>
            <w:top w:val="none" w:sz="0" w:space="0" w:color="auto"/>
            <w:left w:val="none" w:sz="0" w:space="0" w:color="auto"/>
            <w:bottom w:val="none" w:sz="0" w:space="0" w:color="auto"/>
            <w:right w:val="none" w:sz="0" w:space="0" w:color="auto"/>
          </w:divBdr>
        </w:div>
        <w:div w:id="1975331739">
          <w:marLeft w:val="446"/>
          <w:marRight w:val="0"/>
          <w:marTop w:val="0"/>
          <w:marBottom w:val="180"/>
          <w:divBdr>
            <w:top w:val="none" w:sz="0" w:space="0" w:color="auto"/>
            <w:left w:val="none" w:sz="0" w:space="0" w:color="auto"/>
            <w:bottom w:val="none" w:sz="0" w:space="0" w:color="auto"/>
            <w:right w:val="none" w:sz="0" w:space="0" w:color="auto"/>
          </w:divBdr>
        </w:div>
        <w:div w:id="570581769">
          <w:marLeft w:val="446"/>
          <w:marRight w:val="0"/>
          <w:marTop w:val="0"/>
          <w:marBottom w:val="180"/>
          <w:divBdr>
            <w:top w:val="none" w:sz="0" w:space="0" w:color="auto"/>
            <w:left w:val="none" w:sz="0" w:space="0" w:color="auto"/>
            <w:bottom w:val="none" w:sz="0" w:space="0" w:color="auto"/>
            <w:right w:val="none" w:sz="0" w:space="0" w:color="auto"/>
          </w:divBdr>
        </w:div>
      </w:divsChild>
    </w:div>
  </w:divs>
  <w:optimizeForBrowser/>
</w:webSettings>
</file>

<file path=word/_rels/document.xml.rels>&#65279;<?xml version="1.0" encoding="utf-8"?><Relationships xmlns="http://schemas.openxmlformats.org/package/2006/relationships"><Relationship Type="http://schemas.openxmlformats.org/officeDocument/2006/relationships/customXml" Target="../customXml/item8.xml" Id="rId8" /><Relationship Type="http://schemas.openxmlformats.org/officeDocument/2006/relationships/customXml" Target="../customXml/item13.xml" Id="rId13" /><Relationship Type="http://schemas.openxmlformats.org/officeDocument/2006/relationships/customXml" Target="../customXml/item18.xml" Id="rId18" /><Relationship Type="http://schemas.openxmlformats.org/officeDocument/2006/relationships/customXml" Target="../customXml/item26.xml" Id="rId26" /><Relationship Type="http://schemas.openxmlformats.org/officeDocument/2006/relationships/image" Target="media/image3.jpeg" Id="rId39" /><Relationship Type="http://schemas.openxmlformats.org/officeDocument/2006/relationships/customXml" Target="../customXml/item3.xml" Id="rId3" /><Relationship Type="http://schemas.openxmlformats.org/officeDocument/2006/relationships/customXml" Target="../customXml/item21.xml" Id="rId21" /><Relationship Type="http://schemas.openxmlformats.org/officeDocument/2006/relationships/webSettings" Target="webSettings.xml" Id="rId34" /><Relationship Type="http://schemas.openxmlformats.org/officeDocument/2006/relationships/hyperlink" Target="https://www.schmalz.com/de/unternehmen/schmalz-aktuell/presse/" TargetMode="External" Id="rId42" /><Relationship Type="http://schemas.openxmlformats.org/officeDocument/2006/relationships/fontTable" Target="fontTable.xml" Id="rId47" /><Relationship Type="http://schemas.openxmlformats.org/officeDocument/2006/relationships/customXml" Target="../customXml/item7.xml" Id="rId7" /><Relationship Type="http://schemas.openxmlformats.org/officeDocument/2006/relationships/customXml" Target="../customXml/item12.xml" Id="rId12" /><Relationship Type="http://schemas.openxmlformats.org/officeDocument/2006/relationships/customXml" Target="../customXml/item17.xml" Id="rId17" /><Relationship Type="http://schemas.openxmlformats.org/officeDocument/2006/relationships/customXml" Target="../customXml/item25.xml" Id="rId25" /><Relationship Type="http://schemas.openxmlformats.org/officeDocument/2006/relationships/settings" Target="settings.xml" Id="rId33" /><Relationship Type="http://schemas.openxmlformats.org/officeDocument/2006/relationships/image" Target="media/image2.jpeg" Id="rId38" /><Relationship Type="http://schemas.openxmlformats.org/officeDocument/2006/relationships/footer" Target="footer2.xml" Id="rId46" /><Relationship Type="http://schemas.openxmlformats.org/officeDocument/2006/relationships/customXml" Target="../customXml/item2.xml" Id="rId2" /><Relationship Type="http://schemas.openxmlformats.org/officeDocument/2006/relationships/customXml" Target="../customXml/item16.xml" Id="rId16" /><Relationship Type="http://schemas.openxmlformats.org/officeDocument/2006/relationships/customXml" Target="../customXml/item20.xml" Id="rId20" /><Relationship Type="http://schemas.openxmlformats.org/officeDocument/2006/relationships/customXml" Target="../customXml/item29.xml" Id="rId29" /><Relationship Type="http://schemas.openxmlformats.org/officeDocument/2006/relationships/hyperlink" Target="http://www.schmalz.com/" TargetMode="External" Id="rId41"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customXml" Target="../customXml/item11.xml" Id="rId11" /><Relationship Type="http://schemas.openxmlformats.org/officeDocument/2006/relationships/customXml" Target="../customXml/item24.xml" Id="rId24" /><Relationship Type="http://schemas.openxmlformats.org/officeDocument/2006/relationships/styles" Target="styles.xml" Id="rId32" /><Relationship Type="http://schemas.openxmlformats.org/officeDocument/2006/relationships/image" Target="media/image1.jpeg" Id="rId37" /><Relationship Type="http://schemas.openxmlformats.org/officeDocument/2006/relationships/hyperlink" Target="mailto:presse@schmalz.de" TargetMode="External" Id="rId40" /><Relationship Type="http://schemas.openxmlformats.org/officeDocument/2006/relationships/header" Target="header2.xml" Id="rId45" /><Relationship Type="http://schemas.openxmlformats.org/officeDocument/2006/relationships/customXml" Target="../customXml/item5.xml" Id="rId5" /><Relationship Type="http://schemas.openxmlformats.org/officeDocument/2006/relationships/customXml" Target="../customXml/item15.xml" Id="rId15" /><Relationship Type="http://schemas.openxmlformats.org/officeDocument/2006/relationships/customXml" Target="../customXml/item23.xml" Id="rId23" /><Relationship Type="http://schemas.openxmlformats.org/officeDocument/2006/relationships/customXml" Target="../customXml/item28.xml" Id="rId28" /><Relationship Type="http://schemas.openxmlformats.org/officeDocument/2006/relationships/endnotes" Target="endnotes.xml" Id="rId36" /><Relationship Type="http://schemas.openxmlformats.org/officeDocument/2006/relationships/customXml" Target="../customXml/item10.xml" Id="rId10" /><Relationship Type="http://schemas.openxmlformats.org/officeDocument/2006/relationships/customXml" Target="../customXml/item19.xml" Id="rId19" /><Relationship Type="http://schemas.openxmlformats.org/officeDocument/2006/relationships/numbering" Target="numbering.xml" Id="rId31" /><Relationship Type="http://schemas.openxmlformats.org/officeDocument/2006/relationships/footer" Target="footer1.xml" Id="rId44" /><Relationship Type="http://schemas.openxmlformats.org/officeDocument/2006/relationships/customXml" Target="../customXml/item4.xml" Id="rId4" /><Relationship Type="http://schemas.openxmlformats.org/officeDocument/2006/relationships/customXml" Target="../customXml/item9.xml" Id="rId9" /><Relationship Type="http://schemas.openxmlformats.org/officeDocument/2006/relationships/customXml" Target="../customXml/item14.xml" Id="rId14" /><Relationship Type="http://schemas.openxmlformats.org/officeDocument/2006/relationships/customXml" Target="../customXml/item22.xml" Id="rId22" /><Relationship Type="http://schemas.openxmlformats.org/officeDocument/2006/relationships/customXml" Target="../customXml/item27.xml" Id="rId27" /><Relationship Type="http://schemas.openxmlformats.org/officeDocument/2006/relationships/customXml" Target="../customXml/item30.xml" Id="rId30" /><Relationship Type="http://schemas.openxmlformats.org/officeDocument/2006/relationships/footnotes" Target="footnotes.xml" Id="rId35" /><Relationship Type="http://schemas.openxmlformats.org/officeDocument/2006/relationships/header" Target="header1.xml" Id="rId43" /><Relationship Type="http://schemas.openxmlformats.org/officeDocument/2006/relationships/theme" Target="theme/theme1.xml" Id="rId48" /></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xmlns:a14="http://schemas.microsoft.com/office/drawing/2010/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nXeGKudETKPeaCNGFh5iTSI5UodjD94nh7U7VklxY>c/Zo6orRYwp7P6X0eZG300yeRwcDfdtOXe/ft4B0ag594lBbzvG1vxLw8aY1F6V4YqnDYRcCoW5z5pg3dIf2ww==</nXeGKudETKPeaCNGFh5iTSI5UodjD94nh7U7VklxY>
</file>

<file path=customXml/item11.xml><?xml version="1.0" encoding="utf-8"?>
<nXeGKudETKPeaCNGFh5i5IeuWeXv6XDtePDOrtUSOqWwmvYa7PTRiLQvIZkriN4zFxEJfkpx7yiWurrFRQTw>wET7z3APVwWLb5suGR4vTtZrarbu8vv5kPcS6N5bl58=</nXeGKudETKPeaCNGFh5i5IeuWeXv6XDtePDOrtUSOqWwmvYa7PTRiLQvIZkriN4zFxEJfkpx7yiWurrFRQTw>
</file>

<file path=customXml/item12.xml><?xml version="1.0" encoding="utf-8"?>
<nXeGKudETKPeaCNGFh5i2aVdoOsLYjULCdH7T707tDyRRmguot4fEcJ2iD6f9>2lT5zb1hzEGYue/Kozp+jg==</nXeGKudETKPeaCNGFh5i2aVdoOsLYjULCdH7T707tDyRRmguot4fEcJ2iD6f9>
</file>

<file path=customXml/item13.xml><?xml version="1.0" encoding="utf-8"?>
<ct:contentTypeSchema xmlns:ct="http://schemas.microsoft.com/office/2006/metadata/contentType" xmlns:ma="http://schemas.microsoft.com/office/2006/metadata/properties/metaAttributes" ct:_="" ma:_="" ma:contentTypeName="Dokument" ma:contentTypeID="0x010100940B360078FF2147A7A538AD41C9086D" ma:contentTypeVersion="14" ma:contentTypeDescription="Ein neues Dokument erstellen." ma:contentTypeScope="" ma:versionID="ba1e1c529119eb4f79e541e63313a3d0">
  <xsd:schema xmlns:xsd="http://www.w3.org/2001/XMLSchema" xmlns:xs="http://www.w3.org/2001/XMLSchema" xmlns:p="http://schemas.microsoft.com/office/2006/metadata/properties" xmlns:ns2="68accca0-25ef-4bcf-9631-44841cd37314" targetNamespace="http://schemas.microsoft.com/office/2006/metadata/properties" ma:root="true" ma:fieldsID="06207e289a66cd1e9b7e498bbc81475a" ns2:_="">
    <xsd:import namespace="68accca0-25ef-4bcf-9631-44841cd37314"/>
    <xsd:element name="properties">
      <xsd:complexType>
        <xsd:sequence>
          <xsd:element name="documentManagement">
            <xsd:complexType>
              <xsd:all>
                <xsd:element ref="ns2:Kategorie"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accca0-25ef-4bcf-9631-44841cd37314" elementFormDefault="qualified">
    <xsd:import namespace="http://schemas.microsoft.com/office/2006/documentManagement/types"/>
    <xsd:import namespace="http://schemas.microsoft.com/office/infopath/2007/PartnerControls"/>
    <xsd:element name="Kategorie" ma:index="8" nillable="true" ma:displayName="Kategorie" ma:format="Dropdown" ma:internalName="Kategorie">
      <xsd:simpleType>
        <xsd:restriction base="dms:Choice">
          <xsd:enumeration value="M365"/>
          <xsd:enumeration value="Anleitung"/>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ildmarkierungen" ma:readOnly="false" ma:fieldId="{5cf76f15-5ced-4ddc-b409-7134ff3c332f}" ma:taxonomyMulti="true" ma:sspId="01fbdf8b-1841-4855-8620-9f9711cfacb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4.xml><?xml version="1.0" encoding="utf-8"?>
<NovaPath_docAuthor>Kirgis Janina - J. Schmalz GmbH</NovaPath_docAuthor>
</file>

<file path=customXml/item15.xml><?xml version="1.0" encoding="utf-8"?>
<nXeGKudETKPeaCNGFh5iy53cs4YTjZQd4Re9Stbph13fJwq3N1dxRUwfkxNCzGbktJIbKf2q8mQyY814Q>GoBUcRQBOiWNv9cnqy33XA==</nXeGKudETKPeaCNGFh5iy53cs4YTjZQd4Re9Stbph13fJwq3N1dxRUwfkxNCzGbktJIbKf2q8mQyY814Q>
</file>

<file path=customXml/item16.xml><?xml version="1.0" encoding="utf-8"?>
<NovaPath_baseApplication>Microsoft Word</NovaPath_baseApplication>
</file>

<file path=customXml/item17.xml><?xml version="1.0" encoding="utf-8"?>
<NovaPath_versionInfo>4.5.0.11812</NovaPath_versionInfo>
</file>

<file path=customXml/item18.xml><?xml version="1.0" encoding="utf-8"?>
<NovaPath_docOwner>JMU</NovaPath_docOwner>
</file>

<file path=customXml/item19.xml><?xml version="1.0" encoding="utf-8"?>
<NovaPath_tenantID>6CD58FDF-FFEB-47F6-A5C7-9BA2A0A0B902</NovaPath_tenantID>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nXeGKudETKPeaCNGFh5i0BGlH9ci87cLWvMx3DlPzuAPh2gY9s703zKUS7uW>Cxd2sT7cuC5N3p6gNPCBZAEPkPoGFzpTQNJAHsCBt5IWpzelJ0ujNfsrxWO+3K3dEa7HntCclK74CotxqKZvW3yFIL5qQrk4+i2SOpIDV2A0Ez/Ys3zN6jBvF4mobe1FvGvyBNLEmj2gR7pUKz3zE5Nja7cPSmZIvnYEaXOs9H6dAKc6aiLFrtOA/zOzDtzbvevOW/fvdpPUruZi5fV13qLgfcOI3dCVBrHY6jtTIMlfSsOgngj3NScfrjk77sxV</nXeGKudETKPeaCNGFh5i0BGlH9ci87cLWvMx3DlPzuAPh2gY9s703zKUS7uW>
</file>

<file path=customXml/item21.xml><?xml version="1.0" encoding="utf-8"?>
<NovaPath_docIDOld>2KKM0QXTQGBTRW4CT3GV49O9Z4</NovaPath_docIDOld>
</file>

<file path=customXml/item22.xml><?xml version="1.0" encoding="utf-8"?>
<nXeGKudETKPeaCNGFh5iyLk1gcWWJqTgFQk8wGFUmjFC0m6hdwbr2zDsrBNVqK>MDw/VsQx8d22UlAQIWS4EcnLotCEUJr8jYynOJ5KnoC2iPQqWeh4IDuIvn63ZBNRdeXrRg3OOnZWoZWBw5cCgw==</nXeGKudETKPeaCNGFh5iyLk1gcWWJqTgFQk8wGFUmjFC0m6hdwbr2zDsrBNVqK>
</file>

<file path=customXml/item23.xml><?xml version="1.0" encoding="utf-8"?>
<NovaPath_docClassID>F1D0ED9ECC474319B483A27BB35A2315</NovaPath_docClassID>
</file>

<file path=customXml/item24.xml><?xml version="1.0" encoding="utf-8"?>
<nXeGKudETKPeaCNGFh5ix5fP7fSWtl37NIroXmZyHIynb9qBde2n67FOJFV2>05DTrmps/zW8w51jdJ10SA==</nXeGKudETKPeaCNGFh5ix5fP7fSWtl37NIroXmZyHIynb9qBde2n67FOJFV2>
</file>

<file path=customXml/item25.xml><?xml version="1.0" encoding="utf-8"?>
<NovaPath_docClass>PUBLIC</NovaPath_docClass>
</file>

<file path=customXml/item26.xml><?xml version="1.0" encoding="utf-8"?>
<nXeGKudETKPeaCNGFh5i7cKyawAjgyQn9gyiebCxx1jD9eHXSWW9Lib2F1j9>Cxd2sT7cuC5N3p6gNPCBZAEPkPoGFzpTQNJAHsCBt5IWpzelJ0ujNfsrxWO+3K3dEa7HntCclK74CotxqKZvW3yFIL5qQrk4+i2SOpIDV2A0Ez/Ys3zN6jBvF4mobe1FvGvyBNLEmj2gR7pUKz3zE5Nja7cPSmZIvnYEaXOs9H6dAKc6aiLFrtOA/zOzDtzbvevOW/fvdpPUruZi5fV13qLgfcOI3dCVBrHY6jtTIMkjWX9dmy4loO4ZKSv+HF+HF8ZNijgvvFMoSDsF/6EvYIQ+SZl/34ZXpAyUUCN/dzkquEuAPv7WoYeI5bH3LbljbQB/gNKa25BmnCVCGt3uVzRmiiW2q7EyCXXMW9n4d5A=</nXeGKudETKPeaCNGFh5i7cKyawAjgyQn9gyiebCxx1jD9eHXSWW9Lib2F1j9>
</file>

<file path=customXml/item27.xml><?xml version="1.0" encoding="utf-8"?>
<NovaPath_docID>6DHXW1XAN3GQ7FVBEECBMHLLGG</NovaPath_docID>
</file>

<file path=customXml/item28.xml><?xml version="1.0" encoding="utf-8"?>
<NovaPath_docName>S:\Dienstleister\Marketing\01_UKOM\01_Pressearbeit\01_Fachpresse\05_Organisation\_Vorlagen\2022-10_Schmalz_Pressevorlage_DE.docx</NovaPath_docName>
</file>

<file path=customXml/item29.xml><?xml version="1.0" encoding="utf-8"?>
<p:properties xmlns:p="http://schemas.microsoft.com/office/2006/metadata/properties" xmlns:xsi="http://www.w3.org/2001/XMLSchema-instance" xmlns:pc="http://schemas.microsoft.com/office/infopath/2007/PartnerControls">
  <documentManagement>
    <Kategorie xmlns="68accca0-25ef-4bcf-9631-44841cd37314" xsi:nil="true"/>
    <lcf76f155ced4ddcb4097134ff3c332f xmlns="68accca0-25ef-4bcf-9631-44841cd37314">
      <Terms xmlns="http://schemas.microsoft.com/office/infopath/2007/PartnerControls"/>
    </lcf76f155ced4ddcb4097134ff3c332f>
  </documentManagement>
</p:properties>
</file>

<file path=customXml/item3.xml><?xml version="1.0" encoding="utf-8"?>
<nXeGKudETKPeaCNGFh5i8sltj09I1nJ8AlBUytNZ1Ehih9jnZMZtoeNI9UMZ5>X9notRFHjyaXQYlBGT8kvsDBY5W+5TEZTvqUtJjZ9Aw=</nXeGKudETKPeaCNGFh5i8sltj09I1nJ8AlBUytNZ1Ehih9jnZMZtoeNI9UMZ5>
</file>

<file path=customXml/item30.xml><?xml version="1.0" encoding="utf-8"?>
<nXeGKudETKPeaCNGFh5ix5fP7fSWtl37NIroXmZN38TajkfZeW3Vf6bvmNn8>vEgvPTz9m4UG6jzs6rV8Jyxr4DZ2oZwxGTH+8JhCSzk9m3USFp2JID/aAvbuT7bU</nXeGKudETKPeaCNGFh5ix5fP7fSWtl37NIroXmZN38TajkfZeW3Vf6bvmNn8>
</file>

<file path=customXml/item4.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5.xml><?xml version="1.0" encoding="utf-8"?>
<NovaPath_DocInfoFromAfterSave>False</NovaPath_DocInfoFromAfterSave>
</file>

<file path=customXml/item6.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7.xml><?xml version="1.0" encoding="utf-8"?>
<NovaPath_docPath>S:\Dienstleister\Marketing\01_UKOM\01_Pressearbeit\01_Fachpresse\05_Organisation\_Vorlagen</NovaPath_docPath>
</file>

<file path=customXml/item8.xml><?xml version="1.0" encoding="utf-8"?>
<NovaPath_docClassDate>01/17/2018 10:20:35</NovaPath_docClassDate>
</file>

<file path=customXml/item9.xml><?xml version="1.0" encoding="utf-8"?>
<nXeGKudETKPeaCNGFh5i5JKJLOqxkMZWB6LsYfMaI9RtbpE1WkCpXazESWus5B>u5AdY8o8DcjFbFPROflxGrk5Fqhn7R7YJKbp4KbE62ZliSLLrvk8NrZpI6wBtQ953iAaEk3gDAadcEm9w01Kig==</nXeGKudETKPeaCNGFh5i5JKJLOqxkMZWB6LsYfMaI9RtbpE1WkCpXazESWus5B>
</file>

<file path=customXml/itemProps1.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10.xml><?xml version="1.0" encoding="utf-8"?>
<ds:datastoreItem xmlns:ds="http://schemas.openxmlformats.org/officeDocument/2006/customXml" ds:itemID="{AF73472B-E020-4FF8-9F01-C6A2360002C2}">
  <ds:schemaRefs/>
</ds:datastoreItem>
</file>

<file path=customXml/itemProps11.xml><?xml version="1.0" encoding="utf-8"?>
<ds:datastoreItem xmlns:ds="http://schemas.openxmlformats.org/officeDocument/2006/customXml" ds:itemID="{0CA3D0A9-E338-4EA0-8CB7-3C91C0D770A8}">
  <ds:schemaRefs/>
</ds:datastoreItem>
</file>

<file path=customXml/itemProps12.xml><?xml version="1.0" encoding="utf-8"?>
<ds:datastoreItem xmlns:ds="http://schemas.openxmlformats.org/officeDocument/2006/customXml" ds:itemID="{1149E5F8-8439-437A-B238-33CFA5B0E039}">
  <ds:schemaRefs/>
</ds:datastoreItem>
</file>

<file path=customXml/itemProps13.xml><?xml version="1.0" encoding="utf-8"?>
<ds:datastoreItem xmlns:ds="http://schemas.openxmlformats.org/officeDocument/2006/customXml" ds:itemID="{1D03F1C9-6208-4E8C-AB7E-AFDA52EF5543}"/>
</file>

<file path=customXml/itemProps14.xml><?xml version="1.0" encoding="utf-8"?>
<ds:datastoreItem xmlns:ds="http://schemas.openxmlformats.org/officeDocument/2006/customXml" ds:itemID="{16C31E61-E920-45F4-8494-248C627B4090}">
  <ds:schemaRefs/>
</ds:datastoreItem>
</file>

<file path=customXml/itemProps15.xml><?xml version="1.0" encoding="utf-8"?>
<ds:datastoreItem xmlns:ds="http://schemas.openxmlformats.org/officeDocument/2006/customXml" ds:itemID="{C70AA932-2F54-4302-B2DA-25FB9F8D0451}">
  <ds:schemaRefs/>
</ds:datastoreItem>
</file>

<file path=customXml/itemProps16.xml><?xml version="1.0" encoding="utf-8"?>
<ds:datastoreItem xmlns:ds="http://schemas.openxmlformats.org/officeDocument/2006/customXml" ds:itemID="{82B8F0A2-C9E8-4A83-8860-26CF7C893B41}">
  <ds:schemaRefs/>
</ds:datastoreItem>
</file>

<file path=customXml/itemProps17.xml><?xml version="1.0" encoding="utf-8"?>
<ds:datastoreItem xmlns:ds="http://schemas.openxmlformats.org/officeDocument/2006/customXml" ds:itemID="{2BD038DE-8C2E-4B17-913D-EEB23CDBB06D}">
  <ds:schemaRefs/>
</ds:datastoreItem>
</file>

<file path=customXml/itemProps18.xml><?xml version="1.0" encoding="utf-8"?>
<ds:datastoreItem xmlns:ds="http://schemas.openxmlformats.org/officeDocument/2006/customXml" ds:itemID="{BFE3A8A4-506D-4DD4-A7BA-48338B763890}">
  <ds:schemaRefs/>
</ds:datastoreItem>
</file>

<file path=customXml/itemProps19.xml><?xml version="1.0" encoding="utf-8"?>
<ds:datastoreItem xmlns:ds="http://schemas.openxmlformats.org/officeDocument/2006/customXml" ds:itemID="{0011307F-049B-4B6E-A5E3-34184BF43FEF}">
  <ds:schemaRefs/>
</ds:datastoreItem>
</file>

<file path=customXml/itemProps2.xml><?xml version="1.0" encoding="utf-8"?>
<ds:datastoreItem xmlns:ds="http://schemas.openxmlformats.org/officeDocument/2006/customXml" ds:itemID="{5E3F44A3-41D7-453B-98F8-EE594A4B5715}">
  <ds:schemaRefs>
    <ds:schemaRef ds:uri="http://schemas.openxmlformats.org/officeDocument/2006/bibliography"/>
  </ds:schemaRefs>
</ds:datastoreItem>
</file>

<file path=customXml/itemProps20.xml><?xml version="1.0" encoding="utf-8"?>
<ds:datastoreItem xmlns:ds="http://schemas.openxmlformats.org/officeDocument/2006/customXml" ds:itemID="{3C684754-B222-4E63-9792-6B4C04D1BC80}">
  <ds:schemaRefs/>
</ds:datastoreItem>
</file>

<file path=customXml/itemProps21.xml><?xml version="1.0" encoding="utf-8"?>
<ds:datastoreItem xmlns:ds="http://schemas.openxmlformats.org/officeDocument/2006/customXml" ds:itemID="{CCEDA8A5-42AA-4C9B-ADA8-FAB6CB467CE9}">
  <ds:schemaRefs/>
</ds:datastoreItem>
</file>

<file path=customXml/itemProps22.xml><?xml version="1.0" encoding="utf-8"?>
<ds:datastoreItem xmlns:ds="http://schemas.openxmlformats.org/officeDocument/2006/customXml" ds:itemID="{3928E272-DFEB-432D-BE42-3D4225F0C62A}">
  <ds:schemaRefs/>
</ds:datastoreItem>
</file>

<file path=customXml/itemProps23.xml><?xml version="1.0" encoding="utf-8"?>
<ds:datastoreItem xmlns:ds="http://schemas.openxmlformats.org/officeDocument/2006/customXml" ds:itemID="{708C24A3-42A9-445E-8C8F-C2C4D27A59D5}">
  <ds:schemaRefs/>
</ds:datastoreItem>
</file>

<file path=customXml/itemProps24.xml><?xml version="1.0" encoding="utf-8"?>
<ds:datastoreItem xmlns:ds="http://schemas.openxmlformats.org/officeDocument/2006/customXml" ds:itemID="{AE9FFFA1-F97E-424F-A822-C56767C05D43}">
  <ds:schemaRefs/>
</ds:datastoreItem>
</file>

<file path=customXml/itemProps25.xml><?xml version="1.0" encoding="utf-8"?>
<ds:datastoreItem xmlns:ds="http://schemas.openxmlformats.org/officeDocument/2006/customXml" ds:itemID="{5EEAAD6D-A650-461C-B984-51120E325335}">
  <ds:schemaRefs/>
</ds:datastoreItem>
</file>

<file path=customXml/itemProps26.xml><?xml version="1.0" encoding="utf-8"?>
<ds:datastoreItem xmlns:ds="http://schemas.openxmlformats.org/officeDocument/2006/customXml" ds:itemID="{333867B5-654F-4B7F-A4D2-1A539E8D163E}">
  <ds:schemaRefs/>
</ds:datastoreItem>
</file>

<file path=customXml/itemProps27.xml><?xml version="1.0" encoding="utf-8"?>
<ds:datastoreItem xmlns:ds="http://schemas.openxmlformats.org/officeDocument/2006/customXml" ds:itemID="{7640AC5B-FE50-4CE0-8579-19175060FBA1}">
  <ds:schemaRefs/>
</ds:datastoreItem>
</file>

<file path=customXml/itemProps28.xml><?xml version="1.0" encoding="utf-8"?>
<ds:datastoreItem xmlns:ds="http://schemas.openxmlformats.org/officeDocument/2006/customXml" ds:itemID="{E5E0CFBF-FF3E-4AA3-A00C-34C8B9C00D89}">
  <ds:schemaRefs/>
</ds:datastoreItem>
</file>

<file path=customXml/itemProps29.xml><?xml version="1.0" encoding="utf-8"?>
<ds:datastoreItem xmlns:ds="http://schemas.openxmlformats.org/officeDocument/2006/customXml" ds:itemID="{7DFA9926-2DC2-4A42-9D2E-7B7120608797}">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0AEC2519-6603-425F-B583-2F9D922875F4}">
  <ds:schemaRefs/>
</ds:datastoreItem>
</file>

<file path=customXml/itemProps30.xml><?xml version="1.0" encoding="utf-8"?>
<ds:datastoreItem xmlns:ds="http://schemas.openxmlformats.org/officeDocument/2006/customXml" ds:itemID="{43B84F16-2F33-4716-9861-26339B033C83}">
  <ds:schemaRefs/>
</ds:datastoreItem>
</file>

<file path=customXml/itemProps4.xml><?xml version="1.0" encoding="utf-8"?>
<ds:datastoreItem xmlns:ds="http://schemas.openxmlformats.org/officeDocument/2006/customXml" ds:itemID="{AFBC3B2B-E194-4041-90DC-E2DA0237A576}">
  <ds:schemaRefs/>
</ds:datastoreItem>
</file>

<file path=customXml/itemProps5.xml><?xml version="1.0" encoding="utf-8"?>
<ds:datastoreItem xmlns:ds="http://schemas.openxmlformats.org/officeDocument/2006/customXml" ds:itemID="{58309C54-F444-421F-9ADC-6E0C46C622C8}">
  <ds:schemaRefs/>
</ds:datastoreItem>
</file>

<file path=customXml/itemProps6.xml><?xml version="1.0" encoding="utf-8"?>
<ds:datastoreItem xmlns:ds="http://schemas.openxmlformats.org/officeDocument/2006/customXml" ds:itemID="{52894489-D53B-43A7-BDB4-22E69B21DE90}">
  <ds:schemaRefs/>
</ds:datastoreItem>
</file>

<file path=customXml/itemProps7.xml><?xml version="1.0" encoding="utf-8"?>
<ds:datastoreItem xmlns:ds="http://schemas.openxmlformats.org/officeDocument/2006/customXml" ds:itemID="{DC413327-C9D0-44BF-8A7A-58D75EFBFD67}">
  <ds:schemaRefs/>
</ds:datastoreItem>
</file>

<file path=customXml/itemProps8.xml><?xml version="1.0" encoding="utf-8"?>
<ds:datastoreItem xmlns:ds="http://schemas.openxmlformats.org/officeDocument/2006/customXml" ds:itemID="{A01BCE6B-A139-4D62-A226-D71C45D44F04}">
  <ds:schemaRefs/>
</ds:datastoreItem>
</file>

<file path=customXml/itemProps9.xml><?xml version="1.0" encoding="utf-8"?>
<ds:datastoreItem xmlns:ds="http://schemas.openxmlformats.org/officeDocument/2006/customXml" ds:itemID="{A8F153C3-AE7D-484D-92E3-CBA23D21A35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J. Schmalz GmbH</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Geiß-Grimm Noelle - J. Schmalz GmbH</dc:creator>
  <cp:keywords>PUBLIC</cp:keywords>
  <cp:lastModifiedBy>Geiß-Grimm Noelle - J. Schmalz GmbH</cp:lastModifiedBy>
  <cp:revision>4</cp:revision>
  <cp:lastPrinted>2017-03-07T09:59:00Z</cp:lastPrinted>
  <dcterms:created xsi:type="dcterms:W3CDTF">2024-07-10T09:29:00Z</dcterms:created>
  <dcterms:modified xsi:type="dcterms:W3CDTF">2025-09-29T12:06:18Z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0x010100940B360078FF2147A7A538AD41C9086D</vt:lpwstr>
  </property>
  <property fmtid="{D5CDD505-2E9C-101B-9397-08002B2CF9AE}" pid="3" name="Dokumenten-ID">
    <vt:lpwstr>6DHXW1XAN3GQ7FVBEECBMHLLGG</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MSIP_Label_3c8feb63-d810-4950-9fd6-b7cfc8bc6ecc_Enabled">
    <vt:lpwstr>true</vt:lpwstr>
  </property>
  <property fmtid="{D5CDD505-2E9C-101B-9397-08002B2CF9AE}" pid="9" name="MSIP_Label_3c8feb63-d810-4950-9fd6-b7cfc8bc6ecc_SetDate">
    <vt:lpwstr>2024-07-11T11:27:28Z</vt:lpwstr>
  </property>
  <property fmtid="{D5CDD505-2E9C-101B-9397-08002B2CF9AE}" pid="10" name="MSIP_Label_3c8feb63-d810-4950-9fd6-b7cfc8bc6ecc_Method">
    <vt:lpwstr>Privileged</vt:lpwstr>
  </property>
  <property fmtid="{D5CDD505-2E9C-101B-9397-08002B2CF9AE}" pid="11" name="MSIP_Label_3c8feb63-d810-4950-9fd6-b7cfc8bc6ecc_Name">
    <vt:lpwstr>PUBLIC</vt:lpwstr>
  </property>
  <property fmtid="{D5CDD505-2E9C-101B-9397-08002B2CF9AE}" pid="12" name="MSIP_Label_3c8feb63-d810-4950-9fd6-b7cfc8bc6ecc_SiteId">
    <vt:lpwstr>fed5a3da-61db-4e70-917c-d110b41e0388</vt:lpwstr>
  </property>
  <property fmtid="{D5CDD505-2E9C-101B-9397-08002B2CF9AE}" pid="13" name="MSIP_Label_3c8feb63-d810-4950-9fd6-b7cfc8bc6ecc_ActionId">
    <vt:lpwstr>734a1b01-d05d-44f8-bc35-a8ff4cd8319f</vt:lpwstr>
  </property>
  <property fmtid="{D5CDD505-2E9C-101B-9397-08002B2CF9AE}" pid="14" name="MSIP_Label_3c8feb63-d810-4950-9fd6-b7cfc8bc6ecc_ContentBits">
    <vt:lpwstr>0</vt:lpwstr>
  </property>
  <property fmtid="{D5CDD505-2E9C-101B-9397-08002B2CF9AE}" pid="15" name="MediaServiceImageTags">
    <vt:lpwstr/>
  </property>
</Properties>
</file>